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B" w:rsidRPr="00895D1B" w:rsidRDefault="00895D1B" w:rsidP="00895D1B">
      <w:pPr>
        <w:spacing w:after="0"/>
        <w:ind w:left="-567" w:right="424" w:firstLine="708"/>
        <w:jc w:val="center"/>
        <w:rPr>
          <w:rFonts w:ascii="Book Antiqua" w:hAnsi="Book Antiqua"/>
          <w:b/>
          <w:color w:val="003300"/>
          <w:sz w:val="28"/>
          <w:szCs w:val="28"/>
        </w:rPr>
      </w:pPr>
      <w:r w:rsidRPr="00895D1B">
        <w:rPr>
          <w:rFonts w:ascii="Book Antiqua" w:hAnsi="Book Antiqua"/>
          <w:b/>
          <w:color w:val="003300"/>
          <w:sz w:val="28"/>
          <w:szCs w:val="28"/>
        </w:rPr>
        <w:t xml:space="preserve">КОМПЛЕКС УПРАЖНЕНИЙ ДЛЯ ЗВУКОВ </w:t>
      </w:r>
      <w:r w:rsidRPr="00895D1B">
        <w:rPr>
          <w:rFonts w:ascii="Book Antiqua" w:hAnsi="Book Antiqua"/>
          <w:b/>
          <w:color w:val="003300"/>
          <w:sz w:val="28"/>
          <w:szCs w:val="28"/>
        </w:rPr>
        <w:sym w:font="Symbol" w:char="F05B"/>
      </w:r>
      <w:r w:rsidR="00B5360C">
        <w:rPr>
          <w:rFonts w:ascii="Book Antiqua" w:hAnsi="Book Antiqua"/>
          <w:b/>
          <w:color w:val="003300"/>
          <w:sz w:val="28"/>
          <w:szCs w:val="28"/>
        </w:rPr>
        <w:t>С</w:t>
      </w:r>
      <w:r w:rsidRPr="00895D1B">
        <w:rPr>
          <w:rFonts w:ascii="Book Antiqua" w:hAnsi="Book Antiqua"/>
          <w:b/>
          <w:color w:val="003300"/>
          <w:sz w:val="28"/>
          <w:szCs w:val="28"/>
        </w:rPr>
        <w:sym w:font="Symbol" w:char="F05D"/>
      </w:r>
      <w:r w:rsidR="00B5360C">
        <w:rPr>
          <w:rFonts w:ascii="Book Antiqua" w:hAnsi="Book Antiqua"/>
          <w:b/>
          <w:color w:val="003300"/>
          <w:sz w:val="28"/>
          <w:szCs w:val="28"/>
        </w:rPr>
        <w:t xml:space="preserve">, </w:t>
      </w:r>
      <w:r w:rsidRPr="00895D1B">
        <w:rPr>
          <w:rFonts w:ascii="Book Antiqua" w:hAnsi="Book Antiqua"/>
          <w:b/>
          <w:color w:val="003300"/>
          <w:sz w:val="28"/>
          <w:szCs w:val="28"/>
        </w:rPr>
        <w:sym w:font="Symbol" w:char="F05B"/>
      </w:r>
      <w:r w:rsidR="00B5360C">
        <w:rPr>
          <w:rFonts w:ascii="Book Antiqua" w:hAnsi="Book Antiqua"/>
          <w:b/>
          <w:color w:val="003300"/>
          <w:sz w:val="28"/>
          <w:szCs w:val="28"/>
        </w:rPr>
        <w:t>С</w:t>
      </w:r>
      <w:r w:rsidRPr="00895D1B">
        <w:rPr>
          <w:rFonts w:ascii="Book Antiqua" w:hAnsi="Book Antiqua"/>
          <w:b/>
          <w:color w:val="003300"/>
          <w:sz w:val="28"/>
          <w:szCs w:val="28"/>
        </w:rPr>
        <w:sym w:font="Symbol" w:char="F0A2"/>
      </w:r>
      <w:r w:rsidRPr="00895D1B">
        <w:rPr>
          <w:rFonts w:ascii="Book Antiqua" w:hAnsi="Book Antiqua"/>
          <w:b/>
          <w:color w:val="003300"/>
          <w:sz w:val="28"/>
          <w:szCs w:val="28"/>
        </w:rPr>
        <w:sym w:font="Symbol" w:char="F05D"/>
      </w:r>
      <w:r w:rsidR="00B5360C">
        <w:rPr>
          <w:rFonts w:ascii="Book Antiqua" w:hAnsi="Book Antiqua"/>
          <w:b/>
          <w:color w:val="003300"/>
          <w:sz w:val="28"/>
          <w:szCs w:val="28"/>
        </w:rPr>
        <w:t>,</w:t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B"/>
      </w:r>
      <w:proofErr w:type="gramStart"/>
      <w:r w:rsidR="00B5360C">
        <w:rPr>
          <w:rFonts w:ascii="Book Antiqua" w:hAnsi="Book Antiqua"/>
          <w:b/>
          <w:color w:val="003300"/>
          <w:sz w:val="28"/>
          <w:szCs w:val="28"/>
        </w:rPr>
        <w:t>З</w:t>
      </w:r>
      <w:proofErr w:type="gramEnd"/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D"/>
      </w:r>
      <w:r w:rsidR="00B5360C">
        <w:rPr>
          <w:rFonts w:ascii="Book Antiqua" w:hAnsi="Book Antiqua"/>
          <w:b/>
          <w:color w:val="003300"/>
          <w:sz w:val="28"/>
          <w:szCs w:val="28"/>
        </w:rPr>
        <w:t xml:space="preserve">, </w:t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B"/>
      </w:r>
      <w:r w:rsidR="00B5360C">
        <w:rPr>
          <w:rFonts w:ascii="Book Antiqua" w:hAnsi="Book Antiqua"/>
          <w:b/>
          <w:color w:val="003300"/>
          <w:sz w:val="28"/>
          <w:szCs w:val="28"/>
        </w:rPr>
        <w:t>З</w:t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A2"/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D"/>
      </w:r>
      <w:r w:rsidR="00B5360C">
        <w:rPr>
          <w:rFonts w:ascii="Book Antiqua" w:hAnsi="Book Antiqua"/>
          <w:b/>
          <w:color w:val="003300"/>
          <w:sz w:val="28"/>
          <w:szCs w:val="28"/>
        </w:rPr>
        <w:t>,</w:t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B"/>
      </w:r>
      <w:r w:rsidR="00B5360C">
        <w:rPr>
          <w:rFonts w:ascii="Book Antiqua" w:hAnsi="Book Antiqua"/>
          <w:b/>
          <w:color w:val="003300"/>
          <w:sz w:val="28"/>
          <w:szCs w:val="28"/>
        </w:rPr>
        <w:t>Ц</w:t>
      </w:r>
      <w:r w:rsidR="00B5360C" w:rsidRPr="00895D1B">
        <w:rPr>
          <w:rFonts w:ascii="Book Antiqua" w:hAnsi="Book Antiqua"/>
          <w:b/>
          <w:color w:val="003300"/>
          <w:sz w:val="28"/>
          <w:szCs w:val="28"/>
        </w:rPr>
        <w:sym w:font="Symbol" w:char="F05D"/>
      </w:r>
    </w:p>
    <w:p w:rsidR="00BA1D47" w:rsidRPr="00BA1D47" w:rsidRDefault="00BA1D47" w:rsidP="00895D1B">
      <w:pPr>
        <w:widowControl w:val="0"/>
        <w:shd w:val="clear" w:color="auto" w:fill="FFFFFF"/>
        <w:spacing w:after="0" w:line="360" w:lineRule="auto"/>
        <w:ind w:right="424"/>
        <w:jc w:val="center"/>
        <w:rPr>
          <w:rFonts w:ascii="Comic Sans MS" w:hAnsi="Comic Sans MS"/>
          <w:b/>
          <w:snapToGrid w:val="0"/>
          <w:color w:val="C00000"/>
          <w:spacing w:val="80"/>
          <w:sz w:val="10"/>
          <w:szCs w:val="10"/>
          <w:u w:val="single"/>
        </w:rPr>
      </w:pPr>
    </w:p>
    <w:p w:rsidR="00895D1B" w:rsidRPr="00B5360C" w:rsidRDefault="00895D1B" w:rsidP="00895D1B">
      <w:pPr>
        <w:widowControl w:val="0"/>
        <w:shd w:val="clear" w:color="auto" w:fill="FFFFFF"/>
        <w:spacing w:after="0" w:line="360" w:lineRule="auto"/>
        <w:ind w:right="424"/>
        <w:jc w:val="center"/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</w:pPr>
      <w:r w:rsidRPr="00B5360C"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  <w:t>Упражнения для губ</w:t>
      </w:r>
    </w:p>
    <w:p w:rsidR="00895D1B" w:rsidRPr="00DF0907" w:rsidRDefault="00895D1B" w:rsidP="00DF090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907">
        <w:rPr>
          <w:rFonts w:ascii="Times New Roman" w:hAnsi="Times New Roman" w:cs="Times New Roman"/>
          <w:b/>
          <w:snapToGrid w:val="0"/>
          <w:sz w:val="24"/>
          <w:szCs w:val="24"/>
        </w:rPr>
        <w:t>«Улыбка»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. Улыбнуться так, чтобы были видны верхние и нижние </w:t>
      </w:r>
      <w:proofErr w:type="gramStart"/>
      <w:r w:rsidRPr="00DF0907">
        <w:rPr>
          <w:rFonts w:ascii="Times New Roman" w:hAnsi="Times New Roman" w:cs="Times New Roman"/>
          <w:snapToGrid w:val="0"/>
          <w:sz w:val="24"/>
          <w:szCs w:val="24"/>
        </w:rPr>
        <w:t>зубы</w:t>
      </w:r>
      <w:proofErr w:type="gramEnd"/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 и удерживать это положение 5—7 секунд.</w:t>
      </w:r>
    </w:p>
    <w:p w:rsidR="00895D1B" w:rsidRPr="00DF0907" w:rsidRDefault="00895D1B" w:rsidP="00DF090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907">
        <w:rPr>
          <w:rFonts w:ascii="Times New Roman" w:hAnsi="Times New Roman" w:cs="Times New Roman"/>
          <w:b/>
          <w:snapToGrid w:val="0"/>
          <w:sz w:val="24"/>
          <w:szCs w:val="24"/>
        </w:rPr>
        <w:t>«Трубочка»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>. Вытянуть губы трубочкой:</w:t>
      </w:r>
    </w:p>
    <w:p w:rsidR="00DF0907" w:rsidRDefault="00895D1B" w:rsidP="00DF0907">
      <w:pPr>
        <w:shd w:val="clear" w:color="auto" w:fill="FFFFFF"/>
        <w:spacing w:after="0" w:line="360" w:lineRule="auto"/>
        <w:ind w:left="-66" w:right="42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1-й вариант </w:t>
      </w:r>
      <w:r w:rsidR="00DF0907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 произносить длительно звук [У] без участия голоса;</w:t>
      </w:r>
    </w:p>
    <w:p w:rsidR="00895D1B" w:rsidRPr="00DF0907" w:rsidRDefault="00895D1B" w:rsidP="00DF0907">
      <w:pPr>
        <w:shd w:val="clear" w:color="auto" w:fill="FFFFFF"/>
        <w:spacing w:after="0" w:line="360" w:lineRule="auto"/>
        <w:ind w:left="-66" w:right="42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2-й вариант </w:t>
      </w:r>
      <w:r w:rsidR="00DF0907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 губы вытягивать слегка вперед, как бы образуя квадрат; зубы сомкнуты.</w:t>
      </w:r>
    </w:p>
    <w:p w:rsidR="00895D1B" w:rsidRPr="00DF0907" w:rsidRDefault="00895D1B" w:rsidP="00DF090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907">
        <w:rPr>
          <w:rFonts w:ascii="Times New Roman" w:hAnsi="Times New Roman" w:cs="Times New Roman"/>
          <w:b/>
          <w:snapToGrid w:val="0"/>
          <w:sz w:val="24"/>
          <w:szCs w:val="24"/>
        </w:rPr>
        <w:t>«Двери открываются»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>. Медленно открывать рот до получения расстояния в 10</w:t>
      </w:r>
      <w:r w:rsidR="00DF090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 xml:space="preserve">15 мм между верхними и нижними зубами, удерживать губы в положении </w:t>
      </w:r>
      <w:r w:rsidRPr="00DF0907">
        <w:rPr>
          <w:rFonts w:ascii="Times New Roman" w:hAnsi="Times New Roman" w:cs="Times New Roman"/>
          <w:b/>
          <w:snapToGrid w:val="0"/>
          <w:sz w:val="24"/>
          <w:szCs w:val="24"/>
        </w:rPr>
        <w:t>«Улыбка»</w:t>
      </w:r>
      <w:r w:rsidRPr="00DF090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95D1B" w:rsidRPr="00661EF4" w:rsidRDefault="00895D1B" w:rsidP="00895D1B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right="424"/>
        <w:jc w:val="both"/>
        <w:rPr>
          <w:rFonts w:ascii="Comic Sans MS" w:hAnsi="Comic Sans MS"/>
          <w:snapToGrid w:val="0"/>
          <w:sz w:val="10"/>
          <w:szCs w:val="10"/>
        </w:rPr>
      </w:pPr>
    </w:p>
    <w:p w:rsidR="00895D1B" w:rsidRPr="00B5360C" w:rsidRDefault="00895D1B" w:rsidP="00895D1B">
      <w:pPr>
        <w:widowControl w:val="0"/>
        <w:shd w:val="clear" w:color="auto" w:fill="FFFFFF"/>
        <w:spacing w:after="0" w:line="360" w:lineRule="auto"/>
        <w:ind w:right="424"/>
        <w:jc w:val="center"/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</w:pPr>
      <w:r w:rsidRPr="00B5360C"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  <w:t>Упражнения для языка</w:t>
      </w:r>
    </w:p>
    <w:p w:rsidR="00CA2932" w:rsidRPr="00CA2932" w:rsidRDefault="00CA2932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CA2932">
        <w:rPr>
          <w:b/>
          <w:snapToGrid w:val="0"/>
          <w:sz w:val="24"/>
          <w:szCs w:val="24"/>
        </w:rPr>
        <w:t>«Заборчик».</w:t>
      </w:r>
      <w:r w:rsidRPr="00CA2932">
        <w:rPr>
          <w:i/>
          <w:snapToGrid w:val="0"/>
          <w:sz w:val="24"/>
          <w:szCs w:val="24"/>
        </w:rPr>
        <w:t xml:space="preserve"> </w:t>
      </w:r>
      <w:r w:rsidRPr="00CA2932">
        <w:rPr>
          <w:snapToGrid w:val="0"/>
          <w:sz w:val="24"/>
          <w:szCs w:val="24"/>
        </w:rPr>
        <w:t xml:space="preserve">Широко улыбнуться, показать сжатые зубы (верхние зубы стоят ровно на </w:t>
      </w:r>
      <w:proofErr w:type="gramStart"/>
      <w:r w:rsidRPr="00CA2932">
        <w:rPr>
          <w:snapToGrid w:val="0"/>
          <w:sz w:val="24"/>
          <w:szCs w:val="24"/>
        </w:rPr>
        <w:t>нижних</w:t>
      </w:r>
      <w:proofErr w:type="gramEnd"/>
      <w:r w:rsidRPr="00CA2932">
        <w:rPr>
          <w:snapToGrid w:val="0"/>
          <w:sz w:val="24"/>
          <w:szCs w:val="24"/>
        </w:rPr>
        <w:t>). Удерживать такое положение 5-7 секунд.</w:t>
      </w:r>
    </w:p>
    <w:p w:rsidR="00B5360C" w:rsidRPr="00CA2932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b/>
          <w:snapToGrid w:val="0"/>
          <w:sz w:val="24"/>
          <w:szCs w:val="24"/>
        </w:rPr>
        <w:t>«Слоник»</w:t>
      </w:r>
      <w:proofErr w:type="gramStart"/>
      <w:r>
        <w:rPr>
          <w:b/>
          <w:snapToGrid w:val="0"/>
          <w:sz w:val="24"/>
          <w:szCs w:val="24"/>
        </w:rPr>
        <w:t>.</w:t>
      </w:r>
      <w:proofErr w:type="gramEnd"/>
      <w:r w:rsidRPr="00CA2932">
        <w:rPr>
          <w:i/>
          <w:snapToGrid w:val="0"/>
          <w:sz w:val="24"/>
          <w:szCs w:val="24"/>
        </w:rPr>
        <w:t xml:space="preserve"> </w:t>
      </w:r>
      <w:r w:rsidRPr="00B5360C">
        <w:rPr>
          <w:snapToGrid w:val="0"/>
          <w:sz w:val="24"/>
          <w:szCs w:val="24"/>
        </w:rPr>
        <w:t>Вытянуть губы вперед трубочкой</w:t>
      </w:r>
      <w:r w:rsidRPr="00CA2932">
        <w:rPr>
          <w:snapToGrid w:val="0"/>
          <w:sz w:val="24"/>
          <w:szCs w:val="24"/>
        </w:rPr>
        <w:t xml:space="preserve"> (зубы сжаты). Удерживать</w:t>
      </w:r>
      <w:r w:rsidRPr="00CA2932">
        <w:rPr>
          <w:snapToGrid w:val="0"/>
          <w:sz w:val="24"/>
          <w:szCs w:val="24"/>
        </w:rPr>
        <w:br/>
        <w:t>5-7 с</w:t>
      </w:r>
      <w:r>
        <w:rPr>
          <w:snapToGrid w:val="0"/>
          <w:sz w:val="24"/>
          <w:szCs w:val="24"/>
        </w:rPr>
        <w:t>екунд</w:t>
      </w:r>
      <w:r w:rsidRPr="00CA2932">
        <w:rPr>
          <w:snapToGrid w:val="0"/>
          <w:sz w:val="24"/>
          <w:szCs w:val="24"/>
        </w:rPr>
        <w:t>.</w:t>
      </w:r>
    </w:p>
    <w:p w:rsidR="00B5360C" w:rsidRPr="00B5360C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snapToGrid w:val="0"/>
          <w:sz w:val="24"/>
          <w:szCs w:val="24"/>
        </w:rPr>
        <w:t xml:space="preserve">Чередовать </w:t>
      </w:r>
      <w:r w:rsidRPr="00B5360C">
        <w:rPr>
          <w:b/>
          <w:snapToGrid w:val="0"/>
          <w:sz w:val="24"/>
          <w:szCs w:val="24"/>
        </w:rPr>
        <w:t>«заборчик»</w:t>
      </w:r>
      <w:r w:rsidRPr="00B5360C">
        <w:rPr>
          <w:snapToGrid w:val="0"/>
          <w:sz w:val="24"/>
          <w:szCs w:val="24"/>
        </w:rPr>
        <w:t xml:space="preserve"> и </w:t>
      </w:r>
      <w:r w:rsidRPr="00B5360C">
        <w:rPr>
          <w:b/>
          <w:snapToGrid w:val="0"/>
          <w:sz w:val="24"/>
          <w:szCs w:val="24"/>
        </w:rPr>
        <w:t>«слоник»</w:t>
      </w:r>
      <w:r w:rsidRPr="00B5360C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B5360C">
        <w:rPr>
          <w:snapToGrid w:val="0"/>
          <w:sz w:val="24"/>
          <w:szCs w:val="24"/>
        </w:rPr>
        <w:t>Нижняя часть не двигается, двигаются</w:t>
      </w:r>
      <w:r w:rsidRPr="00B5360C">
        <w:rPr>
          <w:snapToGrid w:val="0"/>
          <w:sz w:val="24"/>
          <w:szCs w:val="24"/>
        </w:rPr>
        <w:br/>
        <w:t>только губы. Повторить 5-6 раз.</w:t>
      </w:r>
    </w:p>
    <w:p w:rsidR="00B5360C" w:rsidRPr="00B5360C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b/>
          <w:snapToGrid w:val="0"/>
          <w:sz w:val="24"/>
          <w:szCs w:val="24"/>
        </w:rPr>
        <w:t>«Непослушный язычок»</w:t>
      </w:r>
      <w:proofErr w:type="gramStart"/>
      <w:r>
        <w:rPr>
          <w:snapToGrid w:val="0"/>
          <w:sz w:val="24"/>
          <w:szCs w:val="24"/>
        </w:rPr>
        <w:t>.</w:t>
      </w:r>
      <w:proofErr w:type="gramEnd"/>
      <w:r w:rsidRPr="00B5360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Ш</w:t>
      </w:r>
      <w:r w:rsidRPr="00B5360C">
        <w:rPr>
          <w:snapToGrid w:val="0"/>
          <w:sz w:val="24"/>
          <w:szCs w:val="24"/>
        </w:rPr>
        <w:t>ирокий плоский кончик языка пошлепать губами, произнося «</w:t>
      </w:r>
      <w:proofErr w:type="spellStart"/>
      <w:r w:rsidRPr="00B5360C">
        <w:rPr>
          <w:snapToGrid w:val="0"/>
          <w:sz w:val="24"/>
          <w:szCs w:val="24"/>
        </w:rPr>
        <w:t>пя-пя-пя</w:t>
      </w:r>
      <w:proofErr w:type="spellEnd"/>
      <w:r w:rsidRPr="00B5360C">
        <w:rPr>
          <w:snapToGrid w:val="0"/>
          <w:sz w:val="24"/>
          <w:szCs w:val="24"/>
        </w:rPr>
        <w:t>». Повторить 3 раза.</w:t>
      </w:r>
    </w:p>
    <w:p w:rsidR="00895D1B" w:rsidRPr="00DF0907" w:rsidRDefault="00CA2932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DF0907">
        <w:rPr>
          <w:b/>
          <w:snapToGrid w:val="0"/>
          <w:sz w:val="24"/>
          <w:szCs w:val="24"/>
        </w:rPr>
        <w:t xml:space="preserve"> </w:t>
      </w:r>
      <w:r w:rsidR="00895D1B" w:rsidRPr="00DF0907">
        <w:rPr>
          <w:b/>
          <w:snapToGrid w:val="0"/>
          <w:sz w:val="24"/>
          <w:szCs w:val="24"/>
        </w:rPr>
        <w:t>«Блинчик».</w:t>
      </w:r>
      <w:r w:rsidR="00895D1B" w:rsidRPr="00DF0907">
        <w:rPr>
          <w:snapToGrid w:val="0"/>
          <w:sz w:val="24"/>
          <w:szCs w:val="24"/>
        </w:rPr>
        <w:t xml:space="preserve"> Широкий, ненапряженный язык положить на нижнюю губу. Следить, чтобы нижняя губа не натягивалась на зубы, а верхние зубы также не закрывались верхней, губой (то есть сохраняется положение «Улыбка»). Если язык не принимает нужную форму, с высунутым между губами языком произнести слоги «ба-ба-ба». По достижении успеха язык сделать широким уже без произнесения этих слогов и дуть до образования желобка по средней линии языка.</w:t>
      </w:r>
    </w:p>
    <w:p w:rsidR="00B5360C" w:rsidRPr="00DF0907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DF0907">
        <w:rPr>
          <w:b/>
          <w:snapToGrid w:val="0"/>
          <w:sz w:val="24"/>
          <w:szCs w:val="24"/>
        </w:rPr>
        <w:t>«Качели» (</w:t>
      </w:r>
      <w:r w:rsidRPr="00DF0907">
        <w:rPr>
          <w:snapToGrid w:val="0"/>
          <w:sz w:val="24"/>
          <w:szCs w:val="24"/>
        </w:rPr>
        <w:t>внутри рта). Загибать широкий кончик языка поочередно вверх-вниз между зубами с постепенным оттягиванием его вглубь рта.</w:t>
      </w:r>
      <w:r>
        <w:rPr>
          <w:snapToGrid w:val="0"/>
          <w:sz w:val="24"/>
          <w:szCs w:val="24"/>
        </w:rPr>
        <w:t xml:space="preserve"> </w:t>
      </w:r>
      <w:proofErr w:type="gramStart"/>
      <w:r w:rsidRPr="00DF0907">
        <w:rPr>
          <w:snapToGrid w:val="0"/>
          <w:sz w:val="24"/>
          <w:szCs w:val="24"/>
        </w:rPr>
        <w:t>Все движения следует проделывать неторопливо, четко, ритмично под мысленный счет «раз-два» (вверх), «раз-два» (вниз) и т.д., постепенно ускоряя темп на последующих занятиях.</w:t>
      </w:r>
      <w:proofErr w:type="gramEnd"/>
    </w:p>
    <w:p w:rsidR="00B5360C" w:rsidRPr="00B5360C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b/>
          <w:bCs/>
          <w:snapToGrid w:val="0"/>
          <w:sz w:val="24"/>
          <w:szCs w:val="24"/>
        </w:rPr>
        <w:t xml:space="preserve"> «Чистим зубки»</w:t>
      </w:r>
      <w:r w:rsidRPr="00B5360C">
        <w:rPr>
          <w:rStyle w:val="FontStyle205"/>
          <w:sz w:val="24"/>
          <w:szCs w:val="24"/>
        </w:rPr>
        <w:t>.</w:t>
      </w:r>
      <w:r w:rsidRPr="00B5360C">
        <w:rPr>
          <w:rStyle w:val="FontStyle203"/>
          <w:sz w:val="24"/>
          <w:szCs w:val="24"/>
        </w:rPr>
        <w:t xml:space="preserve"> </w:t>
      </w:r>
      <w:r w:rsidRPr="00B5360C">
        <w:rPr>
          <w:snapToGrid w:val="0"/>
          <w:sz w:val="24"/>
          <w:szCs w:val="24"/>
        </w:rPr>
        <w:t xml:space="preserve">Открыть широко рот, улыбнуться, показав зубы. Затем кончиком языка «чистить зубы» изнутри, двигая им </w:t>
      </w:r>
      <w:proofErr w:type="spellStart"/>
      <w:r w:rsidRPr="00B5360C">
        <w:rPr>
          <w:snapToGrid w:val="0"/>
          <w:sz w:val="24"/>
          <w:szCs w:val="24"/>
        </w:rPr>
        <w:t>влево-вправо</w:t>
      </w:r>
      <w:proofErr w:type="spellEnd"/>
      <w:r w:rsidRPr="00B5360C">
        <w:rPr>
          <w:snapToGrid w:val="0"/>
          <w:sz w:val="24"/>
          <w:szCs w:val="24"/>
        </w:rPr>
        <w:t xml:space="preserve">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DF0907" w:rsidRPr="00B5360C" w:rsidRDefault="00B5360C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DF0907">
        <w:rPr>
          <w:snapToGrid w:val="0"/>
          <w:sz w:val="24"/>
          <w:szCs w:val="24"/>
        </w:rPr>
        <w:t xml:space="preserve"> </w:t>
      </w:r>
      <w:r w:rsidR="00DF0907" w:rsidRPr="00B5360C">
        <w:rPr>
          <w:b/>
          <w:snapToGrid w:val="0"/>
          <w:sz w:val="24"/>
          <w:szCs w:val="24"/>
        </w:rPr>
        <w:t>«Горка».</w:t>
      </w:r>
      <w:r w:rsidR="00DF0907" w:rsidRPr="00DF0907">
        <w:rPr>
          <w:snapToGrid w:val="0"/>
          <w:sz w:val="24"/>
          <w:szCs w:val="24"/>
        </w:rPr>
        <w:t xml:space="preserve"> Улыбнуться, показать зубы, открыть рот, кончик языка положить за нижние резцы, выдвинув среднюю часть спинки языка вперед («п</w:t>
      </w:r>
      <w:r w:rsidR="00DF0907" w:rsidRPr="00DF0907">
        <w:rPr>
          <w:snapToGrid w:val="0"/>
          <w:sz w:val="24"/>
          <w:szCs w:val="24"/>
        </w:rPr>
        <w:t>о</w:t>
      </w:r>
      <w:r w:rsidR="00DF0907" w:rsidRPr="00DF0907">
        <w:rPr>
          <w:snapToGrid w:val="0"/>
          <w:sz w:val="24"/>
          <w:szCs w:val="24"/>
        </w:rPr>
        <w:t>строили горку»).</w:t>
      </w:r>
    </w:p>
    <w:p w:rsidR="00DF0907" w:rsidRPr="00DF0907" w:rsidRDefault="00DF0907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b/>
          <w:i/>
          <w:snapToGrid w:val="0"/>
          <w:sz w:val="24"/>
          <w:szCs w:val="24"/>
        </w:rPr>
        <w:lastRenderedPageBreak/>
        <w:t>«</w:t>
      </w:r>
      <w:r w:rsidRPr="00B5360C">
        <w:rPr>
          <w:b/>
          <w:snapToGrid w:val="0"/>
          <w:sz w:val="24"/>
          <w:szCs w:val="24"/>
        </w:rPr>
        <w:t>Киска</w:t>
      </w:r>
      <w:r w:rsidRPr="00B5360C">
        <w:rPr>
          <w:b/>
          <w:i/>
          <w:snapToGrid w:val="0"/>
          <w:sz w:val="24"/>
          <w:szCs w:val="24"/>
        </w:rPr>
        <w:t xml:space="preserve"> сердится».</w:t>
      </w:r>
      <w:r w:rsidRPr="00DF0907">
        <w:rPr>
          <w:i/>
          <w:snapToGrid w:val="0"/>
          <w:sz w:val="24"/>
          <w:szCs w:val="24"/>
        </w:rPr>
        <w:t xml:space="preserve"> </w:t>
      </w:r>
      <w:r w:rsidRPr="00DF0907">
        <w:rPr>
          <w:snapToGrid w:val="0"/>
          <w:sz w:val="24"/>
          <w:szCs w:val="24"/>
        </w:rPr>
        <w:t>Улыбнуться, показать зубы, открыть рот, кончик языка положить за нижние резцы, выгнуть спинку и погладить ее верхними зубами. При этом надо следить, чтобы нижние зубы не выдвигались вперед.</w:t>
      </w:r>
    </w:p>
    <w:p w:rsidR="00DF0907" w:rsidRDefault="00DF0907" w:rsidP="00B5360C">
      <w:pPr>
        <w:pStyle w:val="a4"/>
        <w:numPr>
          <w:ilvl w:val="0"/>
          <w:numId w:val="2"/>
        </w:numPr>
        <w:ind w:left="-284" w:right="283" w:firstLine="0"/>
        <w:rPr>
          <w:snapToGrid w:val="0"/>
          <w:sz w:val="24"/>
          <w:szCs w:val="24"/>
        </w:rPr>
      </w:pPr>
      <w:r w:rsidRPr="00B5360C">
        <w:rPr>
          <w:b/>
          <w:i/>
          <w:snapToGrid w:val="0"/>
          <w:sz w:val="24"/>
          <w:szCs w:val="24"/>
        </w:rPr>
        <w:t>«Горка высокая</w:t>
      </w:r>
      <w:r w:rsidR="00B5360C">
        <w:rPr>
          <w:b/>
          <w:i/>
          <w:snapToGrid w:val="0"/>
          <w:sz w:val="24"/>
          <w:szCs w:val="24"/>
        </w:rPr>
        <w:t xml:space="preserve"> –</w:t>
      </w:r>
      <w:r w:rsidRPr="00B5360C">
        <w:rPr>
          <w:b/>
          <w:snapToGrid w:val="0"/>
          <w:sz w:val="24"/>
          <w:szCs w:val="24"/>
        </w:rPr>
        <w:t xml:space="preserve"> </w:t>
      </w:r>
      <w:r w:rsidRPr="00B5360C">
        <w:rPr>
          <w:b/>
          <w:i/>
          <w:snapToGrid w:val="0"/>
          <w:sz w:val="24"/>
          <w:szCs w:val="24"/>
        </w:rPr>
        <w:t>горка низкая».</w:t>
      </w:r>
      <w:r w:rsidRPr="00DF0907">
        <w:rPr>
          <w:i/>
          <w:snapToGrid w:val="0"/>
          <w:sz w:val="24"/>
          <w:szCs w:val="24"/>
        </w:rPr>
        <w:t xml:space="preserve"> </w:t>
      </w:r>
      <w:r w:rsidRPr="00DF0907">
        <w:rPr>
          <w:snapToGrid w:val="0"/>
          <w:sz w:val="24"/>
          <w:szCs w:val="24"/>
        </w:rPr>
        <w:t>Кончик языка опустить за нижние зубы, выдвинув среднюю часть спинки языка вперед («высокая горка»). Удерживая кончик языка за зубами, оттянуть среднюю часть спинки языка вглубь рта («низкая горка»). Повторить 3</w:t>
      </w:r>
      <w:r w:rsidR="00B5360C">
        <w:rPr>
          <w:snapToGrid w:val="0"/>
          <w:sz w:val="24"/>
          <w:szCs w:val="24"/>
        </w:rPr>
        <w:t>-</w:t>
      </w:r>
      <w:r w:rsidRPr="00DF0907">
        <w:rPr>
          <w:snapToGrid w:val="0"/>
          <w:sz w:val="24"/>
          <w:szCs w:val="24"/>
        </w:rPr>
        <w:t>4 раза.</w:t>
      </w:r>
    </w:p>
    <w:p w:rsidR="00CA2932" w:rsidRPr="00B5360C" w:rsidRDefault="00B5360C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«Больной пальчик».</w:t>
      </w:r>
      <w:r w:rsidRPr="000E31F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по середине</w:t>
      </w:r>
      <w:proofErr w:type="gramEnd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языка через маленькую щель между языком и верхней губой. Делать глубокий вдох и долгий плавный выдох. Щеки не надуваются. Повторить 2-3 раза.</w:t>
      </w:r>
    </w:p>
    <w:p w:rsidR="00DF0907" w:rsidRPr="00DF0907" w:rsidRDefault="00DF0907" w:rsidP="00B5360C">
      <w:pPr>
        <w:spacing w:after="0"/>
        <w:ind w:right="424"/>
        <w:rPr>
          <w:sz w:val="24"/>
          <w:szCs w:val="24"/>
        </w:rPr>
      </w:pPr>
    </w:p>
    <w:p w:rsidR="00DF0907" w:rsidRPr="00B5360C" w:rsidRDefault="00DF0907" w:rsidP="00B5360C">
      <w:pPr>
        <w:widowControl w:val="0"/>
        <w:shd w:val="clear" w:color="auto" w:fill="FFFFFF"/>
        <w:spacing w:after="0" w:line="360" w:lineRule="auto"/>
        <w:ind w:right="424"/>
        <w:jc w:val="center"/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</w:pPr>
      <w:r w:rsidRPr="00B5360C">
        <w:rPr>
          <w:rFonts w:ascii="Comic Sans MS" w:hAnsi="Comic Sans MS"/>
          <w:b/>
          <w:snapToGrid w:val="0"/>
          <w:color w:val="C00000"/>
          <w:spacing w:val="80"/>
          <w:sz w:val="24"/>
          <w:szCs w:val="24"/>
          <w:u w:val="single"/>
        </w:rPr>
        <w:t>Упражнения для выработки воздушной струи</w:t>
      </w:r>
    </w:p>
    <w:p w:rsidR="00DF0907" w:rsidRPr="00B5360C" w:rsidRDefault="00DF0907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«Ветерок».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Просто дуть сквозь сближенные губы, контролируя струю выдыхаемого воздуха с </w:t>
      </w:r>
      <w:proofErr w:type="gramStart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помощью</w:t>
      </w:r>
      <w:proofErr w:type="gramEnd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поднесенной ко рту полоски бумаги, к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сочка ваты, подвешенного на нитке, или просто путем осязания струи на поднесенной ко рту кисти руки.</w:t>
      </w:r>
    </w:p>
    <w:p w:rsidR="00DF0907" w:rsidRPr="00B5360C" w:rsidRDefault="00DF0907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«Загнать мяч в ворота».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Вытянуть губы вперед трубочкой и длительно дуть на ватный шарик (лежит на столе перед ребенком), загоняя его между двумя куб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ками.</w:t>
      </w:r>
    </w:p>
    <w:p w:rsidR="00DF0907" w:rsidRPr="00B5360C" w:rsidRDefault="00DF0907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«Кто дальше загонит мяч?»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Улыбнуться, положить широкий передний край языка на нижнюю губу, как бы произнося длительно звук [Ф], сдуть ватку на противоположный край стола. Нижняя губа не должна натягиваться на нижние зубы. Следить, чтобы ребенок не надувал щеки, произносил звук [Ф], а не [X].</w:t>
      </w:r>
    </w:p>
    <w:p w:rsidR="00DF0907" w:rsidRPr="00B5360C" w:rsidRDefault="00DF0907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«Поющий пузырек».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Упражнение проделывается перед зеркалом с ш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роко просунутым между губами языком, прилегающим своими боковыми краями к углам рта. </w:t>
      </w:r>
      <w:proofErr w:type="gramStart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По середине</w:t>
      </w:r>
      <w:proofErr w:type="gramEnd"/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языка должен образоваться продольный желобок. Держа вертикально пузырек (пробирку), следует поднести его отверстием к средней части переднего края языка. Если в момент дутья вдоль яз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ы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ка образуется желобок, по которому устремляется воздушная струя, то при поднесении пузырька (пробирки) к языку должен быть слышен сильный шум, который указывает на правильный уклад яз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ы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ка.</w:t>
      </w:r>
    </w:p>
    <w:p w:rsidR="00DF0907" w:rsidRPr="00B5360C" w:rsidRDefault="00DF0907" w:rsidP="00B5360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-142" w:right="424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36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«Фокус». 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образовался желобок, и сдуть ватку, положенную на кончик носа. Воздух при этом до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л</w:t>
      </w:r>
      <w:r w:rsidRPr="00B5360C">
        <w:rPr>
          <w:rFonts w:ascii="Times New Roman" w:eastAsia="Times New Roman" w:hAnsi="Times New Roman" w:cs="Times New Roman"/>
          <w:snapToGrid w:val="0"/>
          <w:sz w:val="24"/>
          <w:szCs w:val="24"/>
        </w:rPr>
        <w:t>жен идти посередине языка, тогда ватка полетит вверх.</w:t>
      </w:r>
    </w:p>
    <w:p w:rsidR="00DF0907" w:rsidRPr="00DF0907" w:rsidRDefault="00DF0907" w:rsidP="00895D1B">
      <w:pPr>
        <w:ind w:right="424"/>
        <w:rPr>
          <w:sz w:val="24"/>
          <w:szCs w:val="24"/>
        </w:rPr>
      </w:pPr>
    </w:p>
    <w:sectPr w:rsidR="00DF0907" w:rsidRPr="00DF0907" w:rsidSect="00CA2932">
      <w:pgSz w:w="11906" w:h="16838"/>
      <w:pgMar w:top="1134" w:right="850" w:bottom="1135" w:left="1701" w:header="708" w:footer="708" w:gutter="0"/>
      <w:pgBorders w:offsetFrom="page">
        <w:top w:val="creaturesInsects" w:sz="27" w:space="24" w:color="00CC00"/>
        <w:left w:val="creaturesInsects" w:sz="27" w:space="24" w:color="00CC00"/>
        <w:bottom w:val="creaturesInsects" w:sz="27" w:space="24" w:color="00CC00"/>
        <w:right w:val="creaturesInsects" w:sz="27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E44"/>
    <w:multiLevelType w:val="singleLevel"/>
    <w:tmpl w:val="E2D8FCC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47054933"/>
    <w:multiLevelType w:val="singleLevel"/>
    <w:tmpl w:val="BF546A6C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6ECE369F"/>
    <w:multiLevelType w:val="hybridMultilevel"/>
    <w:tmpl w:val="53928032"/>
    <w:lvl w:ilvl="0" w:tplc="A9C8D878">
      <w:start w:val="1"/>
      <w:numFmt w:val="bullet"/>
      <w:lvlText w:val="♦"/>
      <w:lvlJc w:val="left"/>
      <w:pPr>
        <w:ind w:left="294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4D13746"/>
    <w:multiLevelType w:val="hybridMultilevel"/>
    <w:tmpl w:val="8904079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95D1B"/>
    <w:rsid w:val="004F1F46"/>
    <w:rsid w:val="00661EF4"/>
    <w:rsid w:val="00895D1B"/>
    <w:rsid w:val="00B5360C"/>
    <w:rsid w:val="00BA1D47"/>
    <w:rsid w:val="00CA2932"/>
    <w:rsid w:val="00DF0907"/>
    <w:rsid w:val="00E8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1B"/>
    <w:pPr>
      <w:ind w:left="720"/>
      <w:contextualSpacing/>
    </w:pPr>
  </w:style>
  <w:style w:type="paragraph" w:styleId="a4">
    <w:name w:val="Body Text"/>
    <w:basedOn w:val="a"/>
    <w:link w:val="a5"/>
    <w:semiHidden/>
    <w:rsid w:val="00DF090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F090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03">
    <w:name w:val="Font Style203"/>
    <w:basedOn w:val="a0"/>
    <w:rsid w:val="00B5360C"/>
    <w:rPr>
      <w:rFonts w:ascii="Century Schoolbook" w:hAnsi="Century Schoolbook" w:cs="Century Schoolbook"/>
      <w:sz w:val="18"/>
      <w:szCs w:val="18"/>
    </w:rPr>
  </w:style>
  <w:style w:type="character" w:customStyle="1" w:styleId="FontStyle205">
    <w:name w:val="Font Style205"/>
    <w:basedOn w:val="a0"/>
    <w:rsid w:val="00B5360C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2013-02-19T07:11:00Z</dcterms:created>
  <dcterms:modified xsi:type="dcterms:W3CDTF">2013-02-19T09:26:00Z</dcterms:modified>
</cp:coreProperties>
</file>