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54" w:rsidRPr="002C64A2" w:rsidRDefault="002F1305" w:rsidP="001F0A54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389598" cy="10136222"/>
            <wp:effectExtent l="0" t="0" r="0" b="0"/>
            <wp:docPr id="1" name="Рисунок 1" descr="C:\Users\Kolosova\Pictures\ControlCenter4\Scan\CCI19012014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sova\Pictures\ControlCenter4\Scan\CCI19012014_00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013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0A54" w:rsidRPr="002C64A2" w:rsidRDefault="001F0A54" w:rsidP="001F0A5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64A2">
        <w:rPr>
          <w:b/>
          <w:bCs/>
          <w:sz w:val="24"/>
          <w:szCs w:val="24"/>
          <w:lang w:val="en-US"/>
        </w:rPr>
        <w:lastRenderedPageBreak/>
        <w:t>III</w:t>
      </w:r>
      <w:r w:rsidRPr="002C64A2">
        <w:rPr>
          <w:b/>
          <w:bCs/>
          <w:sz w:val="24"/>
          <w:szCs w:val="24"/>
        </w:rPr>
        <w:t xml:space="preserve">. ПОРЯДОК И СРОКИ ПРОВЕДЕНИЯ </w:t>
      </w:r>
    </w:p>
    <w:p w:rsidR="001F0A54" w:rsidRPr="002C64A2" w:rsidRDefault="001F0A54" w:rsidP="001F0A5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64A2">
        <w:rPr>
          <w:b/>
          <w:bCs/>
          <w:sz w:val="24"/>
          <w:szCs w:val="24"/>
        </w:rPr>
        <w:t>КВАЛИФИКАЦИОННОГО ИСПЫТАНИЯ</w:t>
      </w:r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3.1. Решение о сроках квалификационного испытания принимает аттестационная комиссия школы на основании мотивированного представления работодателя с подписью педагогического работника об ознакомлении.</w:t>
      </w:r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3.2. Информация о дате, месте и времени проведения квалификационного испытания в письменной форме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3.3. Квалификационное испытание педагогического работника проводится на бумажном носителе (письменное тестирование) по вопросам, связанным с осуществлением педагогической деятельности по занимаемой должности.</w:t>
      </w:r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 xml:space="preserve">3.4. Общее количество вопросов, предлагаемых для квалификационного испытания - 100. </w:t>
      </w:r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Вопросы размещены на сайте департамента образования ЯНАО (</w:t>
      </w:r>
      <w:hyperlink r:id="rId7" w:history="1">
        <w:r w:rsidRPr="002C64A2">
          <w:rPr>
            <w:color w:val="0000FF"/>
            <w:sz w:val="24"/>
            <w:szCs w:val="24"/>
            <w:u w:val="single"/>
          </w:rPr>
          <w:t>http://www.yamaledu.org/</w:t>
        </w:r>
      </w:hyperlink>
      <w:r w:rsidRPr="002C64A2">
        <w:rPr>
          <w:sz w:val="24"/>
          <w:szCs w:val="24"/>
        </w:rPr>
        <w:t>)</w:t>
      </w:r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3.5. Время проведения квалификационного испытания – 120 минут.</w:t>
      </w:r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3.6. Устанавливается следующий алгоритм (механизм) формирования контрольно-измерительных материалов (тестовых заданий) для проведения письменного квалификационного испытания:</w:t>
      </w:r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•</w:t>
      </w:r>
      <w:r w:rsidRPr="002C64A2">
        <w:rPr>
          <w:sz w:val="24"/>
          <w:szCs w:val="24"/>
        </w:rPr>
        <w:tab/>
        <w:t>в тестовые задания включаются не менее 40 вопросов;</w:t>
      </w:r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•</w:t>
      </w:r>
      <w:r w:rsidRPr="002C64A2">
        <w:rPr>
          <w:sz w:val="24"/>
          <w:szCs w:val="24"/>
        </w:rPr>
        <w:tab/>
        <w:t>70% которых должны быть направлены на тестирование общих знаний и умений,</w:t>
      </w:r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•</w:t>
      </w:r>
      <w:r w:rsidRPr="002C64A2">
        <w:rPr>
          <w:sz w:val="24"/>
          <w:szCs w:val="24"/>
        </w:rPr>
        <w:tab/>
        <w:t>30% - на тестирование предметных знаний и умений</w:t>
      </w:r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3.7. Сформированные (разработанные) контрольно-измерительные материалы (тестовые задания) утверждаются приказом директора школы.</w:t>
      </w:r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 xml:space="preserve">3.8. </w:t>
      </w:r>
      <w:proofErr w:type="gramStart"/>
      <w:r w:rsidRPr="002C64A2">
        <w:rPr>
          <w:sz w:val="24"/>
          <w:szCs w:val="24"/>
        </w:rPr>
        <w:t>Педагогические работники, выполнившие более 75 % заданий квалификационного испытания и имеющие представление работодателя с положительной мотивированной оценкой профессиональных, деловых качеств педагогического работника, рассматриваются аттестационной комиссией как соответствующие занимаемой должности.</w:t>
      </w:r>
      <w:proofErr w:type="gramEnd"/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В иных случаях решение о соответствии занимаемой должности по каждому работнику принимается аттестационной комиссией индивидуально.</w:t>
      </w:r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3.9. Результаты квалификационного испытания заносятся в аттестационный лист.</w:t>
      </w:r>
    </w:p>
    <w:p w:rsidR="001F0A54" w:rsidRPr="002C64A2" w:rsidRDefault="001F0A54" w:rsidP="001F0A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4. По результатам аттестации педагогических работников аттестационная комиссия принимает одно из следующих решений:</w:t>
      </w:r>
    </w:p>
    <w:p w:rsidR="001F0A54" w:rsidRPr="002C64A2" w:rsidRDefault="001F0A54" w:rsidP="001F0A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- соответствует занимаемой должности (указывается должность работника);</w:t>
      </w:r>
    </w:p>
    <w:p w:rsidR="001F0A54" w:rsidRPr="002C64A2" w:rsidRDefault="001F0A54" w:rsidP="001F0A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64A2">
        <w:rPr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1F0A54" w:rsidRPr="002C64A2" w:rsidRDefault="001F0A54" w:rsidP="001F0A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F0A54" w:rsidRPr="002C64A2" w:rsidSect="00887E12">
      <w:pgSz w:w="11907" w:h="16840" w:code="9"/>
      <w:pgMar w:top="567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131D"/>
    <w:multiLevelType w:val="multilevel"/>
    <w:tmpl w:val="9CC24A06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ascii="Times New Roman" w:hAnsi="Times New Roman" w:cs="Times New Roman" w:hint="default"/>
        <w:sz w:val="24"/>
      </w:rPr>
    </w:lvl>
  </w:abstractNum>
  <w:abstractNum w:abstractNumId="1">
    <w:nsid w:val="6DDF4312"/>
    <w:multiLevelType w:val="hybridMultilevel"/>
    <w:tmpl w:val="8A9ACF1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4"/>
    <w:rsid w:val="00185240"/>
    <w:rsid w:val="001B33E6"/>
    <w:rsid w:val="001F0A54"/>
    <w:rsid w:val="002F1305"/>
    <w:rsid w:val="005C701A"/>
    <w:rsid w:val="00C84B7C"/>
    <w:rsid w:val="00EB4ACF"/>
    <w:rsid w:val="00F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maled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Федюк</dc:creator>
  <cp:lastModifiedBy>Kolosova</cp:lastModifiedBy>
  <cp:revision>5</cp:revision>
  <cp:lastPrinted>2014-01-16T09:00:00Z</cp:lastPrinted>
  <dcterms:created xsi:type="dcterms:W3CDTF">2014-01-16T06:03:00Z</dcterms:created>
  <dcterms:modified xsi:type="dcterms:W3CDTF">2014-01-19T17:29:00Z</dcterms:modified>
</cp:coreProperties>
</file>