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1A" w:rsidRDefault="00D37B1A" w:rsidP="00D37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3A5E">
        <w:rPr>
          <w:rFonts w:ascii="Times New Roman" w:hAnsi="Times New Roman"/>
          <w:b/>
          <w:sz w:val="24"/>
          <w:szCs w:val="24"/>
        </w:rPr>
        <w:t xml:space="preserve">Шаг развития. Индивидуальные рекомендации </w:t>
      </w:r>
      <w:r>
        <w:rPr>
          <w:rFonts w:ascii="Times New Roman" w:hAnsi="Times New Roman"/>
          <w:b/>
          <w:sz w:val="24"/>
          <w:szCs w:val="24"/>
        </w:rPr>
        <w:t>по результатам</w:t>
      </w:r>
    </w:p>
    <w:p w:rsidR="00D37B1A" w:rsidRPr="006E3A5E" w:rsidRDefault="00D37B1A" w:rsidP="00D37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3A5E">
        <w:rPr>
          <w:rFonts w:ascii="Times New Roman" w:hAnsi="Times New Roman"/>
          <w:b/>
          <w:color w:val="000000"/>
          <w:sz w:val="24"/>
          <w:szCs w:val="24"/>
        </w:rPr>
        <w:t>независимой оценки качества образовательной деятельности организаций</w:t>
      </w:r>
    </w:p>
    <w:p w:rsidR="00D37B1A" w:rsidRPr="006E3A5E" w:rsidRDefault="00D37B1A" w:rsidP="00D37B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3A5E">
        <w:rPr>
          <w:rFonts w:ascii="Times New Roman" w:hAnsi="Times New Roman"/>
          <w:b/>
          <w:color w:val="000000"/>
          <w:sz w:val="24"/>
          <w:szCs w:val="24"/>
        </w:rPr>
        <w:t>Ямало-Ненецкого автономного округа в 2017 году</w:t>
      </w:r>
    </w:p>
    <w:p w:rsidR="00D37B1A" w:rsidRPr="006E3A5E" w:rsidRDefault="00D37B1A" w:rsidP="00D37B1A">
      <w:pPr>
        <w:spacing w:after="100" w:line="240" w:lineRule="auto"/>
        <w:rPr>
          <w:rFonts w:ascii="Times New Roman" w:hAnsi="Times New Roman"/>
          <w:b/>
          <w:sz w:val="24"/>
          <w:szCs w:val="24"/>
        </w:rPr>
      </w:pPr>
      <w:r w:rsidRPr="006E3A5E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E433EB">
        <w:rPr>
          <w:rFonts w:ascii="Times New Roman" w:hAnsi="Times New Roman"/>
          <w:b/>
          <w:noProof/>
          <w:sz w:val="24"/>
          <w:szCs w:val="24"/>
        </w:rPr>
        <w:t>Надымский р-н</w:t>
      </w:r>
    </w:p>
    <w:p w:rsidR="00D37B1A" w:rsidRPr="006E3A5E" w:rsidRDefault="00D37B1A" w:rsidP="00D37B1A">
      <w:pPr>
        <w:spacing w:after="100" w:line="240" w:lineRule="auto"/>
        <w:rPr>
          <w:rFonts w:ascii="Times New Roman" w:hAnsi="Times New Roman"/>
          <w:b/>
          <w:sz w:val="24"/>
          <w:szCs w:val="24"/>
        </w:rPr>
      </w:pPr>
      <w:r w:rsidRPr="006E3A5E">
        <w:rPr>
          <w:rFonts w:ascii="Times New Roman" w:hAnsi="Times New Roman"/>
          <w:b/>
          <w:sz w:val="24"/>
          <w:szCs w:val="24"/>
        </w:rPr>
        <w:t xml:space="preserve">Наименование образовательной организации </w:t>
      </w:r>
      <w:r w:rsidRPr="00E433EB">
        <w:rPr>
          <w:rFonts w:ascii="Times New Roman" w:hAnsi="Times New Roman"/>
          <w:b/>
          <w:noProof/>
          <w:sz w:val="24"/>
          <w:szCs w:val="24"/>
        </w:rPr>
        <w:t>МОУ "СОШ №6 с УИОП"</w:t>
      </w:r>
    </w:p>
    <w:p w:rsidR="00D37B1A" w:rsidRPr="006E3A5E" w:rsidRDefault="00D37B1A" w:rsidP="00D37B1A">
      <w:pPr>
        <w:spacing w:after="100" w:line="240" w:lineRule="auto"/>
        <w:rPr>
          <w:rFonts w:ascii="Times New Roman" w:hAnsi="Times New Roman"/>
          <w:b/>
          <w:sz w:val="24"/>
          <w:szCs w:val="24"/>
        </w:rPr>
      </w:pPr>
      <w:r w:rsidRPr="006E3A5E">
        <w:rPr>
          <w:rFonts w:ascii="Times New Roman" w:hAnsi="Times New Roman"/>
          <w:b/>
          <w:sz w:val="24"/>
          <w:szCs w:val="24"/>
        </w:rPr>
        <w:t>Результаты независимой оценки качества образовательной деятельности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3"/>
        <w:gridCol w:w="1131"/>
      </w:tblGrid>
      <w:tr w:rsidR="00D37B1A" w:rsidRPr="00361F62" w:rsidTr="00C86D7C">
        <w:tc>
          <w:tcPr>
            <w:tcW w:w="14709" w:type="dxa"/>
            <w:shd w:val="clear" w:color="auto" w:fill="auto"/>
          </w:tcPr>
          <w:p w:rsidR="00D37B1A" w:rsidRPr="00361F62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 w:rsidRPr="00361F62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региональном </w:t>
            </w:r>
            <w:r w:rsidRPr="00361F62">
              <w:rPr>
                <w:rFonts w:ascii="Times New Roman" w:hAnsi="Times New Roman"/>
                <w:b/>
                <w:sz w:val="24"/>
                <w:szCs w:val="24"/>
              </w:rPr>
              <w:t xml:space="preserve">рейтинге по всем критериям оценки </w:t>
            </w:r>
          </w:p>
        </w:tc>
        <w:tc>
          <w:tcPr>
            <w:tcW w:w="1134" w:type="dxa"/>
            <w:shd w:val="clear" w:color="auto" w:fill="auto"/>
          </w:tcPr>
          <w:p w:rsidR="00D37B1A" w:rsidRPr="00361F62" w:rsidRDefault="00D37B1A" w:rsidP="00C8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3EB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</w:tr>
      <w:tr w:rsidR="00D37B1A" w:rsidRPr="00361F62" w:rsidTr="00C86D7C">
        <w:tc>
          <w:tcPr>
            <w:tcW w:w="14709" w:type="dxa"/>
            <w:shd w:val="clear" w:color="auto" w:fill="auto"/>
          </w:tcPr>
          <w:p w:rsidR="00D37B1A" w:rsidRPr="00361F62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Интегральный балл организации</w:t>
            </w:r>
          </w:p>
        </w:tc>
        <w:tc>
          <w:tcPr>
            <w:tcW w:w="1134" w:type="dxa"/>
            <w:shd w:val="clear" w:color="auto" w:fill="auto"/>
          </w:tcPr>
          <w:p w:rsidR="00D37B1A" w:rsidRPr="00361F62" w:rsidRDefault="00D37B1A" w:rsidP="00C8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147,88</w:t>
            </w:r>
          </w:p>
        </w:tc>
      </w:tr>
      <w:tr w:rsidR="00D37B1A" w:rsidRPr="00361F62" w:rsidTr="00C86D7C">
        <w:tc>
          <w:tcPr>
            <w:tcW w:w="14709" w:type="dxa"/>
            <w:shd w:val="clear" w:color="auto" w:fill="auto"/>
          </w:tcPr>
          <w:p w:rsidR="00D37B1A" w:rsidRPr="00361F62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 w:rsidRPr="00361F62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региональном</w:t>
            </w:r>
            <w:r w:rsidRPr="00361F62">
              <w:rPr>
                <w:rFonts w:ascii="Times New Roman" w:hAnsi="Times New Roman"/>
                <w:b/>
                <w:sz w:val="24"/>
                <w:szCs w:val="24"/>
              </w:rPr>
              <w:t xml:space="preserve"> рейтинге по критерию «Открытость и доступность информации об организации»</w:t>
            </w:r>
          </w:p>
        </w:tc>
        <w:tc>
          <w:tcPr>
            <w:tcW w:w="1134" w:type="dxa"/>
            <w:shd w:val="clear" w:color="auto" w:fill="auto"/>
          </w:tcPr>
          <w:p w:rsidR="00D37B1A" w:rsidRPr="00361F62" w:rsidRDefault="00D37B1A" w:rsidP="00C8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3EB">
              <w:rPr>
                <w:rFonts w:ascii="Times New Roman" w:hAnsi="Times New Roman"/>
                <w:noProof/>
                <w:sz w:val="24"/>
                <w:szCs w:val="24"/>
              </w:rPr>
              <w:t>23</w:t>
            </w:r>
          </w:p>
        </w:tc>
      </w:tr>
      <w:tr w:rsidR="00D37B1A" w:rsidRPr="00361F62" w:rsidTr="00C86D7C">
        <w:tc>
          <w:tcPr>
            <w:tcW w:w="14709" w:type="dxa"/>
            <w:shd w:val="clear" w:color="auto" w:fill="auto"/>
          </w:tcPr>
          <w:p w:rsidR="00D37B1A" w:rsidRPr="00361F62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в региональном</w:t>
            </w:r>
            <w:r w:rsidRPr="00361F62">
              <w:rPr>
                <w:rFonts w:ascii="Times New Roman" w:hAnsi="Times New Roman"/>
                <w:b/>
                <w:sz w:val="24"/>
                <w:szCs w:val="24"/>
              </w:rPr>
              <w:t xml:space="preserve"> рейтинге по критерию «</w:t>
            </w:r>
            <w:r w:rsidRPr="00361F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Комфортность</w:t>
            </w:r>
            <w:r w:rsidRPr="00361F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условий, в которых осуществляется образовательная деятельность»</w:t>
            </w:r>
          </w:p>
        </w:tc>
        <w:tc>
          <w:tcPr>
            <w:tcW w:w="1134" w:type="dxa"/>
            <w:shd w:val="clear" w:color="auto" w:fill="auto"/>
          </w:tcPr>
          <w:p w:rsidR="00D37B1A" w:rsidRPr="00361F62" w:rsidRDefault="00D37B1A" w:rsidP="00C8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3EB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</w:tr>
      <w:tr w:rsidR="00D37B1A" w:rsidRPr="00361F62" w:rsidTr="00C86D7C">
        <w:tc>
          <w:tcPr>
            <w:tcW w:w="14709" w:type="dxa"/>
            <w:shd w:val="clear" w:color="auto" w:fill="auto"/>
          </w:tcPr>
          <w:p w:rsidR="00D37B1A" w:rsidRPr="00361F62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r w:rsidRPr="00361F62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региональном</w:t>
            </w:r>
            <w:r w:rsidRPr="00361F62">
              <w:rPr>
                <w:rFonts w:ascii="Times New Roman" w:hAnsi="Times New Roman"/>
                <w:b/>
                <w:sz w:val="24"/>
                <w:szCs w:val="24"/>
              </w:rPr>
              <w:t xml:space="preserve"> рейтинге по критерию «</w:t>
            </w:r>
            <w:r w:rsidRPr="00CD6E3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B454A">
              <w:rPr>
                <w:rFonts w:ascii="Times New Roman" w:hAnsi="Times New Roman"/>
                <w:b/>
                <w:sz w:val="24"/>
                <w:szCs w:val="24"/>
              </w:rPr>
              <w:t>Доброжелательность, вежливость, компетентность работников организации и удовлетворенность качеством оказания образовательных услуг»</w:t>
            </w:r>
          </w:p>
        </w:tc>
        <w:tc>
          <w:tcPr>
            <w:tcW w:w="1134" w:type="dxa"/>
            <w:shd w:val="clear" w:color="auto" w:fill="auto"/>
          </w:tcPr>
          <w:p w:rsidR="00D37B1A" w:rsidRPr="00361F62" w:rsidRDefault="00D37B1A" w:rsidP="00C8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3EB">
              <w:rPr>
                <w:rFonts w:ascii="Times New Roman" w:hAnsi="Times New Roman"/>
                <w:noProof/>
                <w:sz w:val="24"/>
                <w:szCs w:val="24"/>
              </w:rPr>
              <w:t>105</w:t>
            </w:r>
          </w:p>
        </w:tc>
      </w:tr>
    </w:tbl>
    <w:p w:rsidR="00D37B1A" w:rsidRDefault="00D37B1A" w:rsidP="00D37B1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984DA" wp14:editId="784A4FE5">
                <wp:simplePos x="0" y="0"/>
                <wp:positionH relativeFrom="column">
                  <wp:posOffset>-96520</wp:posOffset>
                </wp:positionH>
                <wp:positionV relativeFrom="paragraph">
                  <wp:posOffset>78740</wp:posOffset>
                </wp:positionV>
                <wp:extent cx="10123805" cy="977900"/>
                <wp:effectExtent l="6350" t="13335" r="23495" b="3746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3805" cy="97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593936" id="Скругленный прямоугольник 1" o:spid="_x0000_s1026" style="position:absolute;margin-left:-7.6pt;margin-top:6.2pt;width:797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" filled="f" fillcolor="#95b3d7" strokecolor="#4f81bd" strokeweight="1pt">
                <v:fill color2="#4f81bd" focus="50%" type="gradient"/>
                <v:shadow on="t" color="#243f60" offset="1pt"/>
              </v:roundrect>
            </w:pict>
          </mc:Fallback>
        </mc:AlternateContent>
      </w:r>
    </w:p>
    <w:p w:rsidR="00D37B1A" w:rsidRPr="006E3A5E" w:rsidRDefault="00D37B1A" w:rsidP="00D37B1A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6E3A5E">
        <w:rPr>
          <w:rFonts w:ascii="Times New Roman" w:hAnsi="Times New Roman"/>
        </w:rPr>
        <w:t>При сравнении значений организации</w:t>
      </w:r>
      <w:r>
        <w:rPr>
          <w:rFonts w:ascii="Times New Roman" w:hAnsi="Times New Roman"/>
        </w:rPr>
        <w:t xml:space="preserve"> по показателям</w:t>
      </w:r>
      <w:r w:rsidRPr="006E3A5E">
        <w:rPr>
          <w:rFonts w:ascii="Times New Roman" w:hAnsi="Times New Roman"/>
        </w:rPr>
        <w:t xml:space="preserve"> рекомендуем руководствоваться следующей интерпретацией результатов:</w:t>
      </w:r>
    </w:p>
    <w:p w:rsidR="00D37B1A" w:rsidRDefault="00D37B1A" w:rsidP="00D37B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E3A5E">
        <w:rPr>
          <w:rFonts w:ascii="Times New Roman" w:hAnsi="Times New Roman"/>
        </w:rPr>
        <w:t xml:space="preserve">Если </w:t>
      </w:r>
      <w:r>
        <w:rPr>
          <w:rFonts w:ascii="Times New Roman" w:hAnsi="Times New Roman"/>
        </w:rPr>
        <w:t xml:space="preserve">организацией по показателю получен балл, </w:t>
      </w:r>
      <w:r w:rsidRPr="006E3A5E">
        <w:rPr>
          <w:rFonts w:ascii="Times New Roman" w:hAnsi="Times New Roman"/>
        </w:rPr>
        <w:t>рав</w:t>
      </w:r>
      <w:r>
        <w:rPr>
          <w:rFonts w:ascii="Times New Roman" w:hAnsi="Times New Roman"/>
        </w:rPr>
        <w:t>ный максимальному, либо превосходящий среднее значение по кластеру, в</w:t>
      </w:r>
      <w:r w:rsidRPr="006E3A5E">
        <w:rPr>
          <w:rFonts w:ascii="Times New Roman" w:hAnsi="Times New Roman"/>
        </w:rPr>
        <w:t xml:space="preserve"> среднесрочной перспективе </w:t>
      </w:r>
      <w:r>
        <w:rPr>
          <w:rFonts w:ascii="Times New Roman" w:hAnsi="Times New Roman"/>
        </w:rPr>
        <w:t>рекомендуем</w:t>
      </w:r>
      <w:r w:rsidRPr="006E3A5E">
        <w:rPr>
          <w:rFonts w:ascii="Times New Roman" w:hAnsi="Times New Roman"/>
        </w:rPr>
        <w:t xml:space="preserve"> сохранить достигнутый уровень или использовать возможности для его увеличения.</w:t>
      </w:r>
    </w:p>
    <w:p w:rsidR="00D37B1A" w:rsidRPr="006E3A5E" w:rsidRDefault="00D37B1A" w:rsidP="00D37B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организацией не получен балл по показателю либо он </w:t>
      </w:r>
      <w:r w:rsidRPr="006E3A5E">
        <w:rPr>
          <w:rFonts w:ascii="Times New Roman" w:hAnsi="Times New Roman"/>
        </w:rPr>
        <w:t>ниже относительно средн</w:t>
      </w:r>
      <w:r>
        <w:rPr>
          <w:rFonts w:ascii="Times New Roman" w:hAnsi="Times New Roman"/>
        </w:rPr>
        <w:t>его</w:t>
      </w:r>
      <w:r w:rsidRPr="006E3A5E">
        <w:rPr>
          <w:rFonts w:ascii="Times New Roman" w:hAnsi="Times New Roman"/>
        </w:rPr>
        <w:t xml:space="preserve"> значени</w:t>
      </w:r>
      <w:r>
        <w:rPr>
          <w:rFonts w:ascii="Times New Roman" w:hAnsi="Times New Roman"/>
        </w:rPr>
        <w:t>я</w:t>
      </w:r>
      <w:r w:rsidRPr="006E3A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кластеру, рекомендуем </w:t>
      </w:r>
      <w:r w:rsidRPr="006E3A5E">
        <w:rPr>
          <w:rFonts w:ascii="Times New Roman" w:hAnsi="Times New Roman"/>
        </w:rPr>
        <w:t xml:space="preserve">проанализировать ресурсы, перераспределить их или подключить дополнительные </w:t>
      </w:r>
      <w:r>
        <w:rPr>
          <w:rFonts w:ascii="Times New Roman" w:hAnsi="Times New Roman"/>
        </w:rPr>
        <w:t>д</w:t>
      </w:r>
      <w:r w:rsidRPr="006E3A5E">
        <w:rPr>
          <w:rFonts w:ascii="Times New Roman" w:hAnsi="Times New Roman"/>
        </w:rPr>
        <w:t>ля повышения значений по показателю</w:t>
      </w:r>
      <w:r>
        <w:rPr>
          <w:rFonts w:ascii="Times New Roman" w:hAnsi="Times New Roman"/>
        </w:rPr>
        <w:t>.</w:t>
      </w:r>
    </w:p>
    <w:p w:rsidR="00D37B1A" w:rsidRPr="00904E78" w:rsidRDefault="00D37B1A" w:rsidP="00D37B1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tbl>
      <w:tblPr>
        <w:tblW w:w="4895" w:type="pc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475"/>
        <w:gridCol w:w="2381"/>
        <w:gridCol w:w="37"/>
        <w:gridCol w:w="6972"/>
        <w:gridCol w:w="1816"/>
        <w:gridCol w:w="34"/>
        <w:gridCol w:w="1094"/>
        <w:gridCol w:w="43"/>
        <w:gridCol w:w="28"/>
        <w:gridCol w:w="1484"/>
      </w:tblGrid>
      <w:tr w:rsidR="00D37B1A" w:rsidRPr="00F05837" w:rsidTr="00C86D7C">
        <w:trPr>
          <w:trHeight w:val="20"/>
          <w:tblHeader/>
        </w:trPr>
        <w:tc>
          <w:tcPr>
            <w:tcW w:w="480" w:type="pct"/>
            <w:tcBorders>
              <w:top w:val="single" w:sz="4" w:space="0" w:color="000000"/>
            </w:tcBorders>
            <w:shd w:val="clear" w:color="auto" w:fill="D9D9D9"/>
          </w:tcPr>
          <w:p w:rsidR="00D37B1A" w:rsidRPr="00F05837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837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775" w:type="pct"/>
            <w:tcBorders>
              <w:top w:val="single" w:sz="4" w:space="0" w:color="000000"/>
            </w:tcBorders>
            <w:shd w:val="clear" w:color="auto" w:fill="D9D9D9"/>
          </w:tcPr>
          <w:p w:rsidR="00D37B1A" w:rsidRPr="00F05837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837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</w:tcBorders>
            <w:shd w:val="clear" w:color="auto" w:fill="D9D9D9"/>
          </w:tcPr>
          <w:p w:rsidR="00D37B1A" w:rsidRPr="00F05837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837">
              <w:rPr>
                <w:rFonts w:ascii="Times New Roman" w:hAnsi="Times New Roman"/>
                <w:b/>
                <w:sz w:val="20"/>
                <w:szCs w:val="20"/>
              </w:rPr>
              <w:t>Индикаторы</w:t>
            </w:r>
          </w:p>
        </w:tc>
        <w:tc>
          <w:tcPr>
            <w:tcW w:w="591" w:type="pct"/>
            <w:tcBorders>
              <w:top w:val="single" w:sz="4" w:space="0" w:color="000000"/>
            </w:tcBorders>
            <w:shd w:val="clear" w:color="auto" w:fill="D9D9D9"/>
          </w:tcPr>
          <w:p w:rsidR="00D37B1A" w:rsidRPr="00A918A6" w:rsidRDefault="00D37B1A" w:rsidP="00C86D7C">
            <w:pPr>
              <w:tabs>
                <w:tab w:val="left" w:pos="6837"/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18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Значение кластера (среднее, пороговое)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</w:tcBorders>
            <w:shd w:val="clear" w:color="auto" w:fill="D9D9D9"/>
          </w:tcPr>
          <w:p w:rsidR="00D37B1A" w:rsidRPr="00A918A6" w:rsidRDefault="00D37B1A" w:rsidP="00C86D7C">
            <w:pPr>
              <w:tabs>
                <w:tab w:val="left" w:pos="6837"/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18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Значение ОО</w:t>
            </w:r>
          </w:p>
        </w:tc>
        <w:tc>
          <w:tcPr>
            <w:tcW w:w="506" w:type="pct"/>
            <w:gridSpan w:val="3"/>
            <w:tcBorders>
              <w:top w:val="single" w:sz="4" w:space="0" w:color="000000"/>
            </w:tcBorders>
            <w:shd w:val="clear" w:color="auto" w:fill="D9D9D9"/>
          </w:tcPr>
          <w:p w:rsidR="00D37B1A" w:rsidRPr="00A918A6" w:rsidRDefault="00D37B1A" w:rsidP="00C86D7C">
            <w:pPr>
              <w:tabs>
                <w:tab w:val="left" w:pos="6837"/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8A6">
              <w:rPr>
                <w:rFonts w:ascii="Times New Roman" w:hAnsi="Times New Roman"/>
                <w:b/>
                <w:sz w:val="20"/>
                <w:szCs w:val="20"/>
              </w:rPr>
              <w:t xml:space="preserve">Полученный балл 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 w:val="restart"/>
          </w:tcPr>
          <w:p w:rsidR="00D37B1A" w:rsidRPr="00CC347D" w:rsidRDefault="00D37B1A" w:rsidP="00D37B1A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  <w:r w:rsidRPr="00CC347D">
              <w:rPr>
                <w:rFonts w:ascii="Times New Roman" w:hAnsi="Times New Roman"/>
                <w:b/>
                <w:sz w:val="20"/>
                <w:szCs w:val="20"/>
              </w:rPr>
              <w:t xml:space="preserve">Открытость и доступность информации об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775" w:type="pct"/>
            <w:vMerge w:val="restart"/>
          </w:tcPr>
          <w:p w:rsidR="00D37B1A" w:rsidRPr="00AD1B9A" w:rsidRDefault="00D37B1A" w:rsidP="00D37B1A">
            <w:pPr>
              <w:numPr>
                <w:ilvl w:val="1"/>
                <w:numId w:val="3"/>
              </w:numPr>
              <w:tabs>
                <w:tab w:val="left" w:pos="289"/>
                <w:tab w:val="left" w:pos="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B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Интернет</w:t>
            </w:r>
          </w:p>
        </w:tc>
        <w:tc>
          <w:tcPr>
            <w:tcW w:w="2281" w:type="pct"/>
            <w:gridSpan w:val="2"/>
            <w:tcBorders>
              <w:bottom w:val="single" w:sz="4" w:space="0" w:color="auto"/>
            </w:tcBorders>
          </w:tcPr>
          <w:p w:rsidR="00D37B1A" w:rsidRPr="0018026A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2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сведений о деятельности организации на сайте: местонахождение (адрес), дата создания, электронная почта, сведения о форме обучения, сведения о нормативном сроке обучения, режим работы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D37B1A" w:rsidRPr="00CC347D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tcBorders>
              <w:bottom w:val="single" w:sz="4" w:space="0" w:color="auto"/>
            </w:tcBorders>
            <w:vAlign w:val="center"/>
          </w:tcPr>
          <w:p w:rsidR="00D37B1A" w:rsidRPr="00CC347D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vMerge/>
            <w:vAlign w:val="center"/>
          </w:tcPr>
          <w:p w:rsidR="00D37B1A" w:rsidRPr="00CC347D" w:rsidRDefault="00D37B1A" w:rsidP="00D37B1A">
            <w:pPr>
              <w:numPr>
                <w:ilvl w:val="0"/>
                <w:numId w:val="3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pct"/>
            <w:gridSpan w:val="2"/>
            <w:tcBorders>
              <w:bottom w:val="single" w:sz="4" w:space="0" w:color="auto"/>
            </w:tcBorders>
          </w:tcPr>
          <w:p w:rsidR="00D37B1A" w:rsidRPr="0018026A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2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сведений о структуре организации и органах ее управления на сайте:</w:t>
            </w:r>
            <w:r w:rsidRPr="001802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информация об Учредителе, с указанием контактов (телефоны, электронные адреса, адреса сайта Учредителя (ссылка), местонахождение), структура: филиалы, подразделения и службы,</w:t>
            </w:r>
            <w:r w:rsidRPr="001802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при наличии филиалов полная информация о них (местонахождение, контакты, адрес электронной почты, ФИО и должность руководителя)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D37B1A" w:rsidRPr="001224D6" w:rsidRDefault="00D37B1A" w:rsidP="00C86D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4D6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tcBorders>
              <w:bottom w:val="single" w:sz="4" w:space="0" w:color="auto"/>
            </w:tcBorders>
            <w:vAlign w:val="center"/>
          </w:tcPr>
          <w:p w:rsidR="00D37B1A" w:rsidRPr="00CC347D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vMerge/>
            <w:vAlign w:val="center"/>
          </w:tcPr>
          <w:p w:rsidR="00D37B1A" w:rsidRPr="00CC347D" w:rsidRDefault="00D37B1A" w:rsidP="00D37B1A">
            <w:pPr>
              <w:numPr>
                <w:ilvl w:val="0"/>
                <w:numId w:val="3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pct"/>
            <w:gridSpan w:val="2"/>
            <w:tcBorders>
              <w:bottom w:val="single" w:sz="4" w:space="0" w:color="auto"/>
            </w:tcBorders>
          </w:tcPr>
          <w:p w:rsidR="00D37B1A" w:rsidRPr="0018026A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2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документов об организации на сайте: устав (копия), лицензия (копия) с приложением,</w:t>
            </w:r>
            <w:r w:rsidRPr="001802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свидетельство о государственной аккредитации (копия) с приложениями (при наличии государственной аккредитации)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D37B1A" w:rsidRPr="001224D6" w:rsidRDefault="00D37B1A" w:rsidP="00C86D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tcBorders>
              <w:bottom w:val="single" w:sz="4" w:space="0" w:color="auto"/>
            </w:tcBorders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vMerge/>
            <w:vAlign w:val="center"/>
          </w:tcPr>
          <w:p w:rsidR="00D37B1A" w:rsidRPr="00CC347D" w:rsidRDefault="00D37B1A" w:rsidP="00D37B1A">
            <w:pPr>
              <w:numPr>
                <w:ilvl w:val="0"/>
                <w:numId w:val="3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pct"/>
            <w:gridSpan w:val="2"/>
            <w:tcBorders>
              <w:bottom w:val="single" w:sz="4" w:space="0" w:color="auto"/>
            </w:tcBorders>
          </w:tcPr>
          <w:p w:rsidR="00D37B1A" w:rsidRPr="0018026A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2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сведений о реализуемых образовательных программах (описание с указанием учебных предметов, курсов, дисциплин (модулей), практики, предусмотренных соответствующей образовательной программой)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D37B1A" w:rsidRDefault="00D37B1A" w:rsidP="00C86D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tcBorders>
              <w:bottom w:val="single" w:sz="4" w:space="0" w:color="auto"/>
            </w:tcBorders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vMerge/>
            <w:vAlign w:val="center"/>
          </w:tcPr>
          <w:p w:rsidR="00D37B1A" w:rsidRPr="00CC347D" w:rsidRDefault="00D37B1A" w:rsidP="00D37B1A">
            <w:pPr>
              <w:numPr>
                <w:ilvl w:val="0"/>
                <w:numId w:val="3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pct"/>
            <w:gridSpan w:val="2"/>
            <w:tcBorders>
              <w:bottom w:val="single" w:sz="4" w:space="0" w:color="auto"/>
            </w:tcBorders>
          </w:tcPr>
          <w:p w:rsidR="00D37B1A" w:rsidRPr="0018026A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2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сведений о финансово-хозяйственной деятельности организации: 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D37B1A" w:rsidRDefault="00D37B1A" w:rsidP="00C86D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tcBorders>
              <w:bottom w:val="single" w:sz="4" w:space="0" w:color="auto"/>
            </w:tcBorders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vMerge/>
            <w:vAlign w:val="center"/>
          </w:tcPr>
          <w:p w:rsidR="00D37B1A" w:rsidRPr="00CC347D" w:rsidRDefault="00D37B1A" w:rsidP="00D37B1A">
            <w:pPr>
              <w:numPr>
                <w:ilvl w:val="0"/>
                <w:numId w:val="3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pct"/>
            <w:gridSpan w:val="2"/>
            <w:tcBorders>
              <w:bottom w:val="single" w:sz="4" w:space="0" w:color="auto"/>
            </w:tcBorders>
          </w:tcPr>
          <w:p w:rsidR="00D37B1A" w:rsidRPr="0018026A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2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сведений о материально-техническом оснащении образовательного процесса в организации: сведения о наличие оборудованных учебных кабинетов, о библиотеке, о спортивном зале, о средствах  обучения и воспитания, о доступе к информационным системам и информационно-телекоммуникационным сетям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D37B1A" w:rsidRDefault="00D37B1A" w:rsidP="00C86D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tcBorders>
              <w:bottom w:val="single" w:sz="4" w:space="0" w:color="auto"/>
            </w:tcBorders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vMerge/>
            <w:vAlign w:val="center"/>
          </w:tcPr>
          <w:p w:rsidR="00D37B1A" w:rsidRPr="00CC347D" w:rsidRDefault="00D37B1A" w:rsidP="00D37B1A">
            <w:pPr>
              <w:numPr>
                <w:ilvl w:val="0"/>
                <w:numId w:val="3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pct"/>
            <w:gridSpan w:val="2"/>
            <w:tcBorders>
              <w:bottom w:val="single" w:sz="4" w:space="0" w:color="auto"/>
            </w:tcBorders>
          </w:tcPr>
          <w:p w:rsidR="00D37B1A" w:rsidRPr="0018026A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2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сведений о порядке приёма в образовательную организацию, обучения, отчисления, предоставления платных образовательных услуг (перечень платных образовательных услуг, порядок их оказания, стоимость)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D37B1A" w:rsidRDefault="00D37B1A" w:rsidP="00C86D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tcBorders>
              <w:bottom w:val="single" w:sz="4" w:space="0" w:color="auto"/>
            </w:tcBorders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  <w:tcBorders>
              <w:top w:val="single" w:sz="4" w:space="0" w:color="auto"/>
            </w:tcBorders>
          </w:tcPr>
          <w:p w:rsidR="00D37B1A" w:rsidRPr="00912C28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2C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Балл экспертов по показателю 1.1 по результатам аудита сведений об образовательной деятельности организации на основе информации, размещённой на её официальном сайте и прочей общедоступной информации</w:t>
            </w:r>
          </w:p>
        </w:tc>
        <w:tc>
          <w:tcPr>
            <w:tcW w:w="1464" w:type="pct"/>
            <w:gridSpan w:val="6"/>
            <w:tcBorders>
              <w:top w:val="single" w:sz="4" w:space="0" w:color="auto"/>
            </w:tcBorders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10,00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  <w:tcBorders>
              <w:top w:val="single" w:sz="4" w:space="0" w:color="auto"/>
            </w:tcBorders>
          </w:tcPr>
          <w:p w:rsidR="00D37B1A" w:rsidRPr="00912C28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2C28">
              <w:rPr>
                <w:rFonts w:ascii="Times New Roman" w:hAnsi="Times New Roman"/>
                <w:b/>
                <w:sz w:val="20"/>
                <w:szCs w:val="20"/>
              </w:rPr>
              <w:t xml:space="preserve">Балл потребителей </w:t>
            </w:r>
            <w:r w:rsidRPr="00912C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образовательных услуг по показателю 1.1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9,44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  <w:tcBorders>
              <w:top w:val="single" w:sz="4" w:space="0" w:color="auto"/>
            </w:tcBorders>
          </w:tcPr>
          <w:p w:rsidR="00D37B1A" w:rsidRPr="00912C28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2C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Средний балл по показателю 1.1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9,72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 w:val="restart"/>
            <w:tcBorders>
              <w:top w:val="single" w:sz="4" w:space="0" w:color="auto"/>
            </w:tcBorders>
          </w:tcPr>
          <w:p w:rsidR="00D37B1A" w:rsidRPr="007A72AF" w:rsidRDefault="00D37B1A" w:rsidP="00D37B1A">
            <w:pPr>
              <w:numPr>
                <w:ilvl w:val="1"/>
                <w:numId w:val="3"/>
              </w:numPr>
              <w:tabs>
                <w:tab w:val="left" w:pos="289"/>
                <w:tab w:val="left" w:pos="452"/>
              </w:tabs>
              <w:spacing w:after="0" w:line="240" w:lineRule="auto"/>
              <w:ind w:left="21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72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2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B1A" w:rsidRPr="007A72AF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709" w:hanging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72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сведений о руководителе организации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  <w:tcBorders>
              <w:top w:val="single" w:sz="4" w:space="0" w:color="auto"/>
            </w:tcBorders>
          </w:tcPr>
          <w:p w:rsidR="00D37B1A" w:rsidRPr="007A72AF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72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контактных данных руководства организации: телефон, электронная почта 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7A72AF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72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сведений о заместителе(-ях) руководителя организации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7A72AF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72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контактных данных заместителей руководителя организации: телефон, электронная почта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7A72AF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72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перечня педагогического (научно-педагогического) состава организации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7A72AF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72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сведений о ФИО, должности педагогических работников организации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7A72AF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72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7A72AF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72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сведений о квалификации, учёном звании и степени (при наличии) педагогических работников организации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7A72AF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72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7A72AF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72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направления подготовки и (или) специальности педагогических работников организации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00CC4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Балл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экспертов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 показателю 1.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 результатам аудита сведений об образовательной деятельности организации на основе информации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размещённой на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её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официальном сайте и прочей общедоступной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10,00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Балл потребителей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образовательных услуг по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ю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8,41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Средний балл по показателю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9,21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 w:val="restart"/>
          </w:tcPr>
          <w:p w:rsidR="00D37B1A" w:rsidRPr="00EC7639" w:rsidRDefault="00D37B1A" w:rsidP="00D37B1A">
            <w:pPr>
              <w:numPr>
                <w:ilvl w:val="1"/>
                <w:numId w:val="3"/>
              </w:numPr>
              <w:tabs>
                <w:tab w:val="left" w:pos="289"/>
                <w:tab w:val="left" w:pos="452"/>
              </w:tabs>
              <w:spacing w:after="0" w:line="240" w:lineRule="auto"/>
              <w:ind w:left="21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6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Доступность взаимодействия с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281" w:type="pct"/>
            <w:gridSpan w:val="2"/>
          </w:tcPr>
          <w:p w:rsidR="00D37B1A" w:rsidRPr="00EC7639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76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5" w:type="pct"/>
            <w:gridSpan w:val="8"/>
            <w:vAlign w:val="center"/>
          </w:tcPr>
          <w:p w:rsidR="00D37B1A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6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C65394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C65394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электронной почте (наличие одного или нескольких электронных адресов)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C65394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C65394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организации, электронный сервис для on-line взаимодействия с руководителями и педагогическими работниками организации)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00CC4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Балл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экспертов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 показателю 1.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 результатам аудита сведений об образовательной деятельности организации на основе информации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размещённой на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её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официальном сайте и прочей общедоступной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10,00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Балл потребителей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образовательных услуг по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ю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9,42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Средний балл по показателю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9,71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D0697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 w:val="restart"/>
          </w:tcPr>
          <w:p w:rsidR="00D37B1A" w:rsidRPr="00CD0697" w:rsidRDefault="00D37B1A" w:rsidP="00D37B1A">
            <w:pPr>
              <w:numPr>
                <w:ilvl w:val="1"/>
                <w:numId w:val="3"/>
              </w:numPr>
              <w:tabs>
                <w:tab w:val="left" w:pos="289"/>
                <w:tab w:val="left" w:pos="452"/>
              </w:tabs>
              <w:spacing w:after="0" w:line="240" w:lineRule="auto"/>
              <w:ind w:left="21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06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81" w:type="pct"/>
            <w:gridSpan w:val="2"/>
          </w:tcPr>
          <w:p w:rsidR="00D37B1A" w:rsidRPr="00CD0697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6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591" w:type="pct"/>
          </w:tcPr>
          <w:p w:rsidR="00D37B1A" w:rsidRDefault="00D37B1A" w:rsidP="00C86D7C">
            <w:pPr>
              <w:jc w:val="center"/>
            </w:pPr>
            <w:r w:rsidRPr="00DA40A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Нет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CD0697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6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ранжированной информации об обращениях граждан (жалобы, предложения, вопросы, иное и т.д.) </w:t>
            </w:r>
          </w:p>
        </w:tc>
        <w:tc>
          <w:tcPr>
            <w:tcW w:w="591" w:type="pct"/>
          </w:tcPr>
          <w:p w:rsidR="00D37B1A" w:rsidRDefault="00D37B1A" w:rsidP="00C86D7C">
            <w:pPr>
              <w:jc w:val="center"/>
            </w:pPr>
            <w:r w:rsidRPr="00DA40A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Нет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CD0697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6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591" w:type="pct"/>
          </w:tcPr>
          <w:p w:rsidR="00D37B1A" w:rsidRDefault="00D37B1A" w:rsidP="00C86D7C">
            <w:pPr>
              <w:jc w:val="center"/>
            </w:pPr>
            <w:r w:rsidRPr="00DA40A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Default="00D37B1A" w:rsidP="00D37B1A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6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      </w:r>
          </w:p>
          <w:p w:rsidR="00D37B1A" w:rsidRPr="00CD0697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</w:tcPr>
          <w:p w:rsidR="00D37B1A" w:rsidRDefault="00D37B1A" w:rsidP="00C86D7C">
            <w:pPr>
              <w:jc w:val="center"/>
            </w:pPr>
            <w:r w:rsidRPr="00DA40A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Нет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00CC4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Балл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экспертов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 показателю 1.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 результатам аудита сведений об образовательной деятельности организации на основе информации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размещённой на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её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официальном сайте и прочей общедоступной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3,00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Балл потребителей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образовательных услуг по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ю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9,36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Средний балл по показателю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6,18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E37AD0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Общий балл по критерию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E37AD0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34,82</w:t>
            </w:r>
          </w:p>
        </w:tc>
      </w:tr>
      <w:tr w:rsidR="00D37B1A" w:rsidRPr="00CC347D" w:rsidTr="00C86D7C">
        <w:trPr>
          <w:trHeight w:val="513"/>
        </w:trPr>
        <w:tc>
          <w:tcPr>
            <w:tcW w:w="480" w:type="pct"/>
            <w:vMerge w:val="restart"/>
          </w:tcPr>
          <w:p w:rsidR="00D37B1A" w:rsidRPr="00D07221" w:rsidRDefault="00D37B1A" w:rsidP="00D37B1A">
            <w:pPr>
              <w:numPr>
                <w:ilvl w:val="0"/>
                <w:numId w:val="2"/>
              </w:numPr>
              <w:tabs>
                <w:tab w:val="left" w:pos="260"/>
              </w:tabs>
              <w:spacing w:after="0" w:line="240" w:lineRule="auto"/>
              <w:ind w:left="5" w:firstLine="0"/>
              <w:rPr>
                <w:rFonts w:ascii="Times New Roman" w:hAnsi="Times New Roman"/>
                <w:sz w:val="20"/>
                <w:szCs w:val="20"/>
              </w:rPr>
            </w:pPr>
            <w:r w:rsidRPr="00D072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Комфортность</w:t>
            </w:r>
            <w:r w:rsidRPr="00D072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условий, в которых осуществляется образовательная деятельность</w:t>
            </w:r>
          </w:p>
        </w:tc>
        <w:tc>
          <w:tcPr>
            <w:tcW w:w="775" w:type="pct"/>
            <w:vMerge w:val="restart"/>
          </w:tcPr>
          <w:p w:rsidR="00D37B1A" w:rsidRPr="00D07221" w:rsidRDefault="00D37B1A" w:rsidP="00D37B1A">
            <w:pPr>
              <w:numPr>
                <w:ilvl w:val="1"/>
                <w:numId w:val="2"/>
              </w:numPr>
              <w:tabs>
                <w:tab w:val="left" w:pos="435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072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организации в сравнении со средним по кластеру (в сопоставимых показателях)</w:t>
            </w:r>
          </w:p>
        </w:tc>
        <w:tc>
          <w:tcPr>
            <w:tcW w:w="2281" w:type="pct"/>
            <w:gridSpan w:val="2"/>
          </w:tcPr>
          <w:p w:rsidR="00D37B1A" w:rsidRPr="00FE23D3" w:rsidRDefault="00D37B1A" w:rsidP="00D37B1A">
            <w:pPr>
              <w:numPr>
                <w:ilvl w:val="2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3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Обеспеченность учащихся компьютерами (количество компьютеров в расчёте на одного учащегося)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0,77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FE23D3" w:rsidRDefault="00D37B1A" w:rsidP="00D37B1A">
            <w:pPr>
              <w:numPr>
                <w:ilvl w:val="2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3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Обеспеченность учителей (преподавателей) (количество компьютеров в расчёте на одного учителя)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1,58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0,80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FE23D3" w:rsidRDefault="00D37B1A" w:rsidP="00D37B1A">
            <w:pPr>
              <w:numPr>
                <w:ilvl w:val="2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B59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0,65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DB59A7" w:rsidRDefault="00D37B1A" w:rsidP="00D37B1A">
            <w:pPr>
              <w:numPr>
                <w:ilvl w:val="2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59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0,53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FE23D3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3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2.1.5. Наличие лабораторий и/или мастерских (объекты для проведения практических занятий)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FE23D3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2.1.6. </w:t>
            </w:r>
            <w:r w:rsidRPr="00DB59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современной библиотеки-медиатеки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FE23D3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3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2.1.7. 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FE23D3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3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2.1.8. Наличие электронных интерактивных лабораторий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FE23D3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3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2.1.9. Обеспеченность лабораторным и демонстрационным оборудованием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FE23D3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3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2.1.10. 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00CC4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Балл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экспертов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показателю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2.1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 результатам аудита сведений об образовательной деятельности организации на основе информации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размещённой на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её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официальном сайте и прочей общедоступной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9,00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Балл потребителей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образовательных услуг по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ю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9,52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Средний балл по показателю 2.1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9,26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 w:val="restart"/>
          </w:tcPr>
          <w:p w:rsidR="00D37B1A" w:rsidRPr="003B454A" w:rsidRDefault="00D37B1A" w:rsidP="00D37B1A">
            <w:pPr>
              <w:numPr>
                <w:ilvl w:val="1"/>
                <w:numId w:val="2"/>
              </w:numPr>
              <w:tabs>
                <w:tab w:val="left" w:pos="45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  <w:p w:rsidR="00D37B1A" w:rsidRDefault="00D37B1A" w:rsidP="00C86D7C">
            <w:pPr>
              <w:tabs>
                <w:tab w:val="left" w:pos="450"/>
              </w:tabs>
              <w:spacing w:after="0" w:line="240" w:lineRule="auto"/>
              <w:ind w:left="108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37B1A" w:rsidRDefault="00D37B1A" w:rsidP="00C86D7C">
            <w:pPr>
              <w:tabs>
                <w:tab w:val="left" w:pos="450"/>
              </w:tabs>
              <w:spacing w:after="0" w:line="240" w:lineRule="auto"/>
              <w:ind w:left="108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37B1A" w:rsidRPr="00DB59A7" w:rsidRDefault="00D37B1A" w:rsidP="00C86D7C">
            <w:pPr>
              <w:tabs>
                <w:tab w:val="left" w:pos="450"/>
              </w:tabs>
              <w:spacing w:after="0" w:line="240" w:lineRule="auto"/>
              <w:ind w:left="1080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2D5D0C" w:rsidRDefault="00D37B1A" w:rsidP="00D37B1A">
            <w:pPr>
              <w:numPr>
                <w:ilvl w:val="2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B59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спортивного зала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2D5D0C" w:rsidRDefault="00D37B1A" w:rsidP="00D37B1A">
            <w:pPr>
              <w:numPr>
                <w:ilvl w:val="2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B59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оборудованной спортивной площадки (стадиона)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Нет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2D5D0C" w:rsidRDefault="00D37B1A" w:rsidP="00D37B1A">
            <w:pPr>
              <w:numPr>
                <w:ilvl w:val="2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B59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тренажерного зала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Нет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DB59A7" w:rsidRDefault="00D37B1A" w:rsidP="00D37B1A">
            <w:pPr>
              <w:numPr>
                <w:ilvl w:val="2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59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бассейна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Нет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2D5D0C" w:rsidRDefault="00D37B1A" w:rsidP="00D37B1A">
            <w:pPr>
              <w:numPr>
                <w:ilvl w:val="2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59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медицинского кабинета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2D5D0C" w:rsidRDefault="00D37B1A" w:rsidP="00D37B1A">
            <w:pPr>
              <w:numPr>
                <w:ilvl w:val="2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59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00CC4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Балл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экспертов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показателю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2.2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 результатам аудита сведений об образовательной деятельности организации на основе информации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размещённой на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её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официальном сайте и прочей общедоступной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7,00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Балл потребителей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образовательных услуг по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ю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9,57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Средний балл по показателю 2.2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4F00BC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8,28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 w:val="restart"/>
          </w:tcPr>
          <w:p w:rsidR="00D37B1A" w:rsidRPr="00C4107B" w:rsidRDefault="00D37B1A" w:rsidP="00D37B1A">
            <w:pPr>
              <w:numPr>
                <w:ilvl w:val="1"/>
                <w:numId w:val="2"/>
              </w:numPr>
              <w:tabs>
                <w:tab w:val="left" w:pos="45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41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для индивидуальной работы с обучающимися</w:t>
            </w:r>
          </w:p>
        </w:tc>
        <w:tc>
          <w:tcPr>
            <w:tcW w:w="2281" w:type="pct"/>
            <w:gridSpan w:val="2"/>
          </w:tcPr>
          <w:p w:rsidR="00D37B1A" w:rsidRPr="00CC1027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73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73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107B" w:rsidRDefault="00D37B1A" w:rsidP="00D37B1A">
            <w:pPr>
              <w:numPr>
                <w:ilvl w:val="1"/>
                <w:numId w:val="2"/>
              </w:numPr>
              <w:tabs>
                <w:tab w:val="left" w:pos="45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CC1027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C1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2.3.2. Использование дистанционных образовательных технологий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при организации домашних заданий, при проведении уроков, в проектной деятельности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C1027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CC1027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0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2.3.3. </w:t>
            </w:r>
            <w:r w:rsidRPr="00CC1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591" w:type="pct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CC1027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2.3.4</w:t>
            </w:r>
            <w:r w:rsidRPr="00CC1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073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591" w:type="pct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00CC4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Балл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экспертов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показателю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2.3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 результатам аудита сведений об образовательной деятельности организации на основе информации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размещённой на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её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официальном сайте и прочей общедоступной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9,00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Балл потребителей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образовательных услуг по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ю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9,22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Средний балл по показателю 2.3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9,11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 w:val="restart"/>
          </w:tcPr>
          <w:p w:rsidR="00D37B1A" w:rsidRPr="00053714" w:rsidRDefault="00D37B1A" w:rsidP="00D37B1A">
            <w:pPr>
              <w:numPr>
                <w:ilvl w:val="1"/>
                <w:numId w:val="2"/>
              </w:numPr>
              <w:tabs>
                <w:tab w:val="left" w:pos="44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537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дополнительных образовательных программ</w:t>
            </w:r>
          </w:p>
        </w:tc>
        <w:tc>
          <w:tcPr>
            <w:tcW w:w="2281" w:type="pct"/>
            <w:gridSpan w:val="2"/>
          </w:tcPr>
          <w:p w:rsidR="00D37B1A" w:rsidRPr="00507451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2.4.1.</w:t>
            </w:r>
            <w:r w:rsidRPr="00A849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программ социально-педагогической направленности</w:t>
            </w:r>
          </w:p>
        </w:tc>
        <w:tc>
          <w:tcPr>
            <w:tcW w:w="591" w:type="pct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A8495F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2.4.2.</w:t>
            </w:r>
            <w:r w:rsidRPr="00A849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программ технической направленности </w:t>
            </w:r>
          </w:p>
        </w:tc>
        <w:tc>
          <w:tcPr>
            <w:tcW w:w="591" w:type="pct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  <w:tcBorders>
              <w:bottom w:val="nil"/>
            </w:tcBorders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A8495F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2.4.3.</w:t>
            </w:r>
            <w:r w:rsidRPr="00A849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программ физкультурно-спортивной направленности</w:t>
            </w:r>
          </w:p>
        </w:tc>
        <w:tc>
          <w:tcPr>
            <w:tcW w:w="591" w:type="pct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nil"/>
              <w:bottom w:val="nil"/>
            </w:tcBorders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A8495F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2.4.4.</w:t>
            </w:r>
            <w:r w:rsidRPr="00A849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программ художественной направленности</w:t>
            </w:r>
          </w:p>
        </w:tc>
        <w:tc>
          <w:tcPr>
            <w:tcW w:w="591" w:type="pct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nil"/>
              <w:bottom w:val="nil"/>
            </w:tcBorders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A8495F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2.4.5.</w:t>
            </w:r>
            <w:r w:rsidRPr="00A849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программ естественнонаучной направленности</w:t>
            </w:r>
          </w:p>
        </w:tc>
        <w:tc>
          <w:tcPr>
            <w:tcW w:w="591" w:type="pct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nil"/>
              <w:bottom w:val="nil"/>
            </w:tcBorders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A8495F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2.4.6.</w:t>
            </w:r>
            <w:r w:rsidRPr="00A849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программ туристско-краеведческой направленности</w:t>
            </w:r>
          </w:p>
        </w:tc>
        <w:tc>
          <w:tcPr>
            <w:tcW w:w="591" w:type="pct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nil"/>
            </w:tcBorders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A8495F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2.4.7.</w:t>
            </w:r>
            <w:r w:rsidRPr="00A849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дополнительных (авторских) образовательных программ</w:t>
            </w:r>
          </w:p>
        </w:tc>
        <w:tc>
          <w:tcPr>
            <w:tcW w:w="591" w:type="pct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Нет</w:t>
            </w:r>
          </w:p>
        </w:tc>
        <w:tc>
          <w:tcPr>
            <w:tcW w:w="506" w:type="pct"/>
            <w:gridSpan w:val="3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00CC4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Балл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экспертов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показателю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2.4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 результатам аудита сведений об образовательной деятельности организации на основе информации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размещённой на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её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официальном сайте и прочей общедоступной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8,00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Балл потребителей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образовательных услуг по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ю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9,38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Средний балл по показателю 2.4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8,69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 w:val="restart"/>
          </w:tcPr>
          <w:p w:rsidR="00D37B1A" w:rsidRPr="00C415DC" w:rsidRDefault="00D37B1A" w:rsidP="00D37B1A">
            <w:pPr>
              <w:numPr>
                <w:ilvl w:val="1"/>
                <w:numId w:val="2"/>
              </w:numPr>
              <w:tabs>
                <w:tab w:val="left" w:pos="44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415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281" w:type="pct"/>
            <w:gridSpan w:val="2"/>
          </w:tcPr>
          <w:p w:rsidR="00D37B1A" w:rsidRPr="00C415DC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2.5.1.</w:t>
            </w:r>
            <w:r w:rsidRPr="00507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15DC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C415DC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</w:t>
            </w:r>
            <w:r w:rsidRPr="00C415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Pr="004C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6% – 0 баллов, 6% и более – 1 балл)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104,77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56,66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15DC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C415DC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2.5.3</w:t>
            </w:r>
            <w:r w:rsidRPr="00C415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C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есть победители регионального уровня, есть победители всероссийского уровня, есть победители международного уровня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15DC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2.5.4.</w:t>
            </w:r>
            <w:r w:rsidRPr="00507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6% – 0 баллов, 6% и более – 1 балл) в отчетном году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52,90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34,14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15DC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2.5.5.</w:t>
            </w:r>
            <w:r w:rsidRPr="00507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 отчетном году победителей спортивных олимпиад различного уровня (по 1 баллу за каждый уровень – региональный, всероссийский, международный)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есть победители регионального уровня, есть победители всероссийского уровня, есть победители международного уровня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15DC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2.5.6.</w:t>
            </w:r>
            <w:r w:rsidRPr="00507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сдаче норм ГТО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00CC4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Балл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экспертов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показателю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2.5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 результатам аудита сведений об образовательной деятельности организации на основе информации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размещённой на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её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официальном сайте и прочей общедоступной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10,00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Балл потребителей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образовательных услуг по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ю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9,40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Средний балл по показателю 2.5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9,70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 w:val="restart"/>
          </w:tcPr>
          <w:p w:rsidR="00D37B1A" w:rsidRPr="00CD6A1C" w:rsidRDefault="00D37B1A" w:rsidP="00D37B1A">
            <w:pPr>
              <w:numPr>
                <w:ilvl w:val="1"/>
                <w:numId w:val="2"/>
              </w:numPr>
              <w:tabs>
                <w:tab w:val="left" w:pos="44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возможности оказания обучающимся психолого-педагогической, медицинской и социальной помощи</w:t>
            </w:r>
          </w:p>
        </w:tc>
        <w:tc>
          <w:tcPr>
            <w:tcW w:w="2281" w:type="pct"/>
            <w:gridSpan w:val="2"/>
          </w:tcPr>
          <w:p w:rsidR="00D37B1A" w:rsidRPr="00CD6A1C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2.6.1.</w:t>
            </w:r>
            <w:r w:rsidRPr="004C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CD6A1C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2.6.2.</w:t>
            </w:r>
            <w:r w:rsidRPr="00507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коррекционно-развивающих и компенсирующих занятий с обучающимися, логопедической помощи обучающимся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CD6A1C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2.6.3. Наличие комплекса реабилитационных и других медицинских мероприятий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Нет</w:t>
            </w:r>
          </w:p>
        </w:tc>
        <w:tc>
          <w:tcPr>
            <w:tcW w:w="506" w:type="pct"/>
            <w:gridSpan w:val="3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pct"/>
            <w:gridSpan w:val="2"/>
          </w:tcPr>
          <w:p w:rsidR="00D37B1A" w:rsidRPr="00CD6A1C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2.6.4.</w:t>
            </w:r>
            <w:r w:rsidRPr="00507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591" w:type="pct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67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506" w:type="pct"/>
            <w:gridSpan w:val="3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00CC4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Балл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экспертов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показателю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2.6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 результатам аудита сведений об образовательной деятельности организации на основе информации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размещённой на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её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официальном сайте и прочей общедоступной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8,00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Балл потребителей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образовательных услуг по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ю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9,51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tcBorders>
              <w:bottom w:val="nil"/>
            </w:tcBorders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Средний балл по показателю 2.6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8,76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vMerge w:val="restart"/>
          </w:tcPr>
          <w:p w:rsidR="00D37B1A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2.7 </w:t>
            </w:r>
            <w:r w:rsidRPr="00836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269" w:type="pct"/>
          </w:tcPr>
          <w:p w:rsidR="00D37B1A" w:rsidRPr="008365BE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2.7.1.</w:t>
            </w:r>
            <w:r w:rsidRPr="00836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обучающихся с ограниченными возможностями здоровья</w:t>
            </w:r>
          </w:p>
        </w:tc>
        <w:tc>
          <w:tcPr>
            <w:tcW w:w="602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70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492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vMerge/>
          </w:tcPr>
          <w:p w:rsidR="00D37B1A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pct"/>
          </w:tcPr>
          <w:p w:rsidR="00D37B1A" w:rsidRPr="008365BE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2.7.2.</w:t>
            </w:r>
            <w:r w:rsidRPr="00836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602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70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492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vMerge/>
          </w:tcPr>
          <w:p w:rsidR="00D37B1A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pct"/>
          </w:tcPr>
          <w:p w:rsidR="00D37B1A" w:rsidRPr="008365BE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2.7.3.</w:t>
            </w:r>
            <w:r w:rsidRPr="00836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602" w:type="pct"/>
            <w:gridSpan w:val="2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70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492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vMerge/>
          </w:tcPr>
          <w:p w:rsidR="00D37B1A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pct"/>
          </w:tcPr>
          <w:p w:rsidR="00D37B1A" w:rsidRPr="008365BE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2.7.4.</w:t>
            </w:r>
            <w:r w:rsidRPr="00836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602" w:type="pct"/>
            <w:gridSpan w:val="2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70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492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vMerge/>
          </w:tcPr>
          <w:p w:rsidR="00D37B1A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pct"/>
          </w:tcPr>
          <w:p w:rsidR="00D37B1A" w:rsidRPr="008365BE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2.7.5.</w:t>
            </w:r>
            <w:r w:rsidRPr="00836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602" w:type="pct"/>
            <w:gridSpan w:val="2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70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492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vMerge/>
          </w:tcPr>
          <w:p w:rsidR="00D37B1A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pct"/>
          </w:tcPr>
          <w:p w:rsidR="00D37B1A" w:rsidRPr="008365BE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2.7.6.</w:t>
            </w:r>
            <w:r w:rsidRPr="00836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групповых и индивидуальных коррекционных занятий (наличие приёма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т.д.))</w:t>
            </w:r>
          </w:p>
        </w:tc>
        <w:tc>
          <w:tcPr>
            <w:tcW w:w="602" w:type="pct"/>
            <w:gridSpan w:val="2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70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492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vMerge/>
          </w:tcPr>
          <w:p w:rsidR="00D37B1A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pct"/>
          </w:tcPr>
          <w:p w:rsidR="00D37B1A" w:rsidRPr="008365BE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2.7.7.</w:t>
            </w:r>
            <w:r w:rsidRPr="00836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602" w:type="pct"/>
            <w:gridSpan w:val="2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70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492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vMerge/>
          </w:tcPr>
          <w:p w:rsidR="00D37B1A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pct"/>
          </w:tcPr>
          <w:p w:rsidR="00D37B1A" w:rsidRPr="00507451" w:rsidRDefault="00D37B1A" w:rsidP="00C86D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2.7.8.</w:t>
            </w:r>
            <w:r w:rsidRPr="00836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психологической и другой консультативной помощи обучающимся с ограниченными возможностями здоровья</w:t>
            </w:r>
          </w:p>
        </w:tc>
        <w:tc>
          <w:tcPr>
            <w:tcW w:w="602" w:type="pct"/>
            <w:gridSpan w:val="2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70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Да</w:t>
            </w:r>
          </w:p>
        </w:tc>
        <w:tc>
          <w:tcPr>
            <w:tcW w:w="492" w:type="pct"/>
            <w:gridSpan w:val="2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E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tcBorders>
              <w:top w:val="nil"/>
              <w:bottom w:val="single" w:sz="4" w:space="0" w:color="000000"/>
            </w:tcBorders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00CC4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Балл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экспертов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показателю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2.7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 результатам аудита сведений об образовательной деятельности организации на основе информации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размещённой на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её </w:t>
            </w:r>
            <w:r w:rsidRPr="00C00C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официальном сайте и прочей общедоступной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10,00</w:t>
            </w:r>
          </w:p>
        </w:tc>
      </w:tr>
      <w:tr w:rsidR="00D37B1A" w:rsidRPr="00D170E8" w:rsidTr="00C86D7C">
        <w:trPr>
          <w:trHeight w:val="85"/>
        </w:trPr>
        <w:tc>
          <w:tcPr>
            <w:tcW w:w="480" w:type="pct"/>
            <w:tcBorders>
              <w:top w:val="single" w:sz="4" w:space="0" w:color="000000"/>
              <w:bottom w:val="nil"/>
            </w:tcBorders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Балл потребителей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образовательных услуг по 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ю</w:t>
            </w:r>
            <w:r w:rsidRPr="00C455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9,52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tcBorders>
              <w:top w:val="nil"/>
            </w:tcBorders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C45512" w:rsidRDefault="00D37B1A" w:rsidP="00C86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Средний балл по показателю 2.7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9,76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E37AD0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Общий балл по критерию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64" w:type="pct"/>
            <w:gridSpan w:val="6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63,56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 w:val="restart"/>
            <w:vAlign w:val="center"/>
          </w:tcPr>
          <w:p w:rsidR="00D37B1A" w:rsidRPr="00842C3B" w:rsidRDefault="00D37B1A" w:rsidP="00D37B1A">
            <w:pPr>
              <w:numPr>
                <w:ilvl w:val="0"/>
                <w:numId w:val="2"/>
              </w:numPr>
              <w:tabs>
                <w:tab w:val="left" w:pos="260"/>
                <w:tab w:val="left" w:pos="425"/>
              </w:tabs>
              <w:spacing w:after="0" w:line="240" w:lineRule="auto"/>
              <w:ind w:left="5" w:firstLine="0"/>
              <w:rPr>
                <w:rFonts w:ascii="Times New Roman" w:hAnsi="Times New Roman"/>
                <w:sz w:val="20"/>
                <w:szCs w:val="20"/>
              </w:rPr>
            </w:pPr>
            <w:r w:rsidRPr="00842C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Доброжелательность, вежливость, компетентность работников организации</w:t>
            </w:r>
          </w:p>
        </w:tc>
        <w:tc>
          <w:tcPr>
            <w:tcW w:w="3056" w:type="pct"/>
            <w:gridSpan w:val="3"/>
          </w:tcPr>
          <w:p w:rsidR="00D37B1A" w:rsidRPr="00842C3B" w:rsidRDefault="00D37B1A" w:rsidP="00D37B1A">
            <w:pPr>
              <w:numPr>
                <w:ilvl w:val="1"/>
                <w:numId w:val="2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42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(переведена в балл)</w:t>
            </w:r>
          </w:p>
        </w:tc>
        <w:tc>
          <w:tcPr>
            <w:tcW w:w="981" w:type="pct"/>
            <w:gridSpan w:val="5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9,73</w:t>
            </w:r>
          </w:p>
        </w:tc>
        <w:tc>
          <w:tcPr>
            <w:tcW w:w="483" w:type="pct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9,90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842C3B" w:rsidRDefault="00D37B1A" w:rsidP="00D37B1A">
            <w:pPr>
              <w:numPr>
                <w:ilvl w:val="1"/>
                <w:numId w:val="2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42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получателей образовательных услуг, удовлетворенных компетентностью работников образовательной организации, от общего числа опрошенных получателей образовательных услуг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(переведена в балл)</w:t>
            </w:r>
          </w:p>
        </w:tc>
        <w:tc>
          <w:tcPr>
            <w:tcW w:w="981" w:type="pct"/>
            <w:gridSpan w:val="5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9,74</w:t>
            </w:r>
          </w:p>
        </w:tc>
        <w:tc>
          <w:tcPr>
            <w:tcW w:w="483" w:type="pct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9,96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 w:val="restart"/>
            <w:vAlign w:val="center"/>
          </w:tcPr>
          <w:p w:rsidR="00D37B1A" w:rsidRPr="008365BE" w:rsidRDefault="00D37B1A" w:rsidP="00D37B1A">
            <w:pPr>
              <w:numPr>
                <w:ilvl w:val="0"/>
                <w:numId w:val="2"/>
              </w:numPr>
              <w:tabs>
                <w:tab w:val="left" w:pos="260"/>
                <w:tab w:val="left" w:pos="425"/>
              </w:tabs>
              <w:spacing w:after="0" w:line="240" w:lineRule="auto"/>
              <w:ind w:left="5" w:firstLine="0"/>
              <w:rPr>
                <w:rFonts w:ascii="Times New Roman" w:hAnsi="Times New Roman"/>
                <w:sz w:val="20"/>
                <w:szCs w:val="20"/>
              </w:rPr>
            </w:pPr>
            <w:r w:rsidRPr="008365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3056" w:type="pct"/>
            <w:gridSpan w:val="3"/>
          </w:tcPr>
          <w:p w:rsidR="00D37B1A" w:rsidRPr="008365BE" w:rsidRDefault="00D37B1A" w:rsidP="00D37B1A">
            <w:pPr>
              <w:numPr>
                <w:ilvl w:val="1"/>
                <w:numId w:val="2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981" w:type="pct"/>
            <w:gridSpan w:val="5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9,70</w:t>
            </w:r>
          </w:p>
        </w:tc>
        <w:tc>
          <w:tcPr>
            <w:tcW w:w="483" w:type="pct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9,99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8365BE" w:rsidRDefault="00D37B1A" w:rsidP="00D37B1A">
            <w:pPr>
              <w:numPr>
                <w:ilvl w:val="1"/>
                <w:numId w:val="2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981" w:type="pct"/>
            <w:gridSpan w:val="5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9,72</w:t>
            </w:r>
          </w:p>
        </w:tc>
        <w:tc>
          <w:tcPr>
            <w:tcW w:w="483" w:type="pct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9,96</w:t>
            </w:r>
          </w:p>
        </w:tc>
      </w:tr>
      <w:tr w:rsidR="00D37B1A" w:rsidRPr="00D170E8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8365BE" w:rsidRDefault="00D37B1A" w:rsidP="00D37B1A">
            <w:pPr>
              <w:numPr>
                <w:ilvl w:val="1"/>
                <w:numId w:val="2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5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981" w:type="pct"/>
            <w:gridSpan w:val="5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0E8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483" w:type="pct"/>
            <w:vAlign w:val="center"/>
          </w:tcPr>
          <w:p w:rsidR="00D37B1A" w:rsidRPr="00D170E8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9,68</w:t>
            </w:r>
          </w:p>
        </w:tc>
      </w:tr>
      <w:tr w:rsidR="00D37B1A" w:rsidRPr="00CC347D" w:rsidTr="00C86D7C">
        <w:trPr>
          <w:trHeight w:val="20"/>
        </w:trPr>
        <w:tc>
          <w:tcPr>
            <w:tcW w:w="480" w:type="pct"/>
            <w:vMerge/>
            <w:vAlign w:val="center"/>
          </w:tcPr>
          <w:p w:rsidR="00D37B1A" w:rsidRPr="00CC347D" w:rsidRDefault="00D37B1A" w:rsidP="00C86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6" w:type="pct"/>
            <w:gridSpan w:val="3"/>
          </w:tcPr>
          <w:p w:rsidR="00D37B1A" w:rsidRPr="008365BE" w:rsidRDefault="00D37B1A" w:rsidP="00C86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11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Общий балл по критериям </w:t>
            </w:r>
            <w:r w:rsidRPr="004F11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III</w:t>
            </w:r>
            <w:r w:rsidRPr="004F11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4F11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464" w:type="pct"/>
            <w:gridSpan w:val="6"/>
            <w:tcBorders>
              <w:bottom w:val="single" w:sz="4" w:space="0" w:color="auto"/>
            </w:tcBorders>
            <w:vAlign w:val="center"/>
          </w:tcPr>
          <w:p w:rsidR="00D37B1A" w:rsidRPr="00CC606D" w:rsidRDefault="00D37B1A" w:rsidP="00C86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49,50</w:t>
            </w:r>
          </w:p>
        </w:tc>
      </w:tr>
    </w:tbl>
    <w:p w:rsidR="00D37B1A" w:rsidRDefault="00D37B1A" w:rsidP="00D37B1A">
      <w:pPr>
        <w:sectPr w:rsidR="00D37B1A" w:rsidSect="00E4462F">
          <w:headerReference w:type="default" r:id="rId5"/>
          <w:footerReference w:type="default" r:id="rId6"/>
          <w:pgSz w:w="16838" w:h="11906" w:orient="landscape"/>
          <w:pgMar w:top="567" w:right="567" w:bottom="567" w:left="567" w:header="284" w:footer="709" w:gutter="0"/>
          <w:pgNumType w:start="1"/>
          <w:cols w:space="708"/>
          <w:docGrid w:linePitch="360"/>
        </w:sectPr>
      </w:pPr>
    </w:p>
    <w:p w:rsidR="00D37B1A" w:rsidRDefault="00D37B1A" w:rsidP="00D37B1A"/>
    <w:p w:rsidR="00371A23" w:rsidRDefault="00371A23">
      <w:bookmarkStart w:id="0" w:name="_GoBack"/>
      <w:bookmarkEnd w:id="0"/>
    </w:p>
    <w:sectPr w:rsidR="00371A23" w:rsidSect="00E4462F">
      <w:headerReference w:type="default" r:id="rId7"/>
      <w:footerReference w:type="default" r:id="rId8"/>
      <w:type w:val="continuous"/>
      <w:pgSz w:w="16838" w:h="11906" w:orient="landscape"/>
      <w:pgMar w:top="567" w:right="567" w:bottom="567" w:left="567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62F" w:rsidRPr="00C1166A" w:rsidRDefault="00D37B1A" w:rsidP="00C1166A">
    <w:pPr>
      <w:pStyle w:val="a5"/>
      <w:pBdr>
        <w:top w:val="thinThickSmallGap" w:sz="24" w:space="1" w:color="622423"/>
      </w:pBdr>
      <w:tabs>
        <w:tab w:val="clear" w:pos="9355"/>
        <w:tab w:val="left" w:pos="12616"/>
      </w:tabs>
      <w:rPr>
        <w:sz w:val="18"/>
      </w:rPr>
    </w:pPr>
    <w:r w:rsidRPr="00C1166A">
      <w:rPr>
        <w:rFonts w:ascii="Cambria" w:hAnsi="Cambria"/>
        <w:sz w:val="18"/>
      </w:rPr>
      <w:t xml:space="preserve">Региональный центр оценки качества образования, </w:t>
    </w:r>
    <w:r w:rsidRPr="00C1166A">
      <w:rPr>
        <w:rFonts w:ascii="Cambria" w:hAnsi="Cambria"/>
        <w:sz w:val="18"/>
      </w:rPr>
      <w:t>ЯНАО</w:t>
    </w:r>
    <w:r w:rsidRPr="00C1166A">
      <w:rPr>
        <w:rFonts w:ascii="Cambria" w:hAnsi="Cambria"/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F1" w:rsidRPr="00C1166A" w:rsidRDefault="00D37B1A" w:rsidP="00C1166A">
    <w:pPr>
      <w:pStyle w:val="a5"/>
      <w:pBdr>
        <w:top w:val="thinThickSmallGap" w:sz="24" w:space="1" w:color="622423"/>
      </w:pBdr>
      <w:tabs>
        <w:tab w:val="clear" w:pos="9355"/>
        <w:tab w:val="left" w:pos="12616"/>
      </w:tabs>
      <w:rPr>
        <w:sz w:val="18"/>
      </w:rPr>
    </w:pPr>
    <w:r w:rsidRPr="00C1166A">
      <w:rPr>
        <w:rFonts w:ascii="Cambria" w:hAnsi="Cambria"/>
        <w:sz w:val="18"/>
      </w:rPr>
      <w:t>Региональный центр оценки качества образования, ЯНАО</w:t>
    </w:r>
    <w:r w:rsidRPr="00C1166A">
      <w:rPr>
        <w:rFonts w:ascii="Cambria" w:hAnsi="Cambria"/>
        <w:sz w:val="18"/>
      </w:rPr>
      <w:tab/>
      <w:t>2015-2016 учебный год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62F" w:rsidRDefault="00D37B1A" w:rsidP="00127EE9">
    <w:pPr>
      <w:pStyle w:val="a3"/>
      <w:pBdr>
        <w:bottom w:val="thickThinSmallGap" w:sz="24" w:space="1" w:color="622423"/>
      </w:pBdr>
      <w:rPr>
        <w:rFonts w:ascii="Times New Roman" w:hAnsi="Times New Roman"/>
      </w:rPr>
    </w:pPr>
    <w:r w:rsidRPr="0037454D">
      <w:rPr>
        <w:rFonts w:ascii="Times New Roman" w:hAnsi="Times New Roman"/>
      </w:rPr>
      <w:t xml:space="preserve">Независимая оценка качества образовательной деятельности организаций ЯНАО, 2017. </w:t>
    </w:r>
  </w:p>
  <w:p w:rsidR="00E4462F" w:rsidRPr="0037454D" w:rsidRDefault="00D37B1A" w:rsidP="00127EE9">
    <w:pPr>
      <w:pStyle w:val="a3"/>
      <w:pBdr>
        <w:bottom w:val="thickThinSmallGap" w:sz="24" w:space="1" w:color="622423"/>
      </w:pBdr>
    </w:pPr>
    <w:r w:rsidRPr="0037454D">
      <w:rPr>
        <w:rFonts w:ascii="Times New Roman" w:hAnsi="Times New Roman"/>
      </w:rPr>
      <w:t xml:space="preserve">Кластер </w:t>
    </w:r>
    <w:r>
      <w:rPr>
        <w:rFonts w:ascii="Times New Roman" w:hAnsi="Times New Roman"/>
      </w:rPr>
      <w:t xml:space="preserve">1 </w:t>
    </w:r>
    <w:r w:rsidRPr="00127EE9">
      <w:rPr>
        <w:rFonts w:ascii="Times New Roman" w:hAnsi="Times New Roman"/>
      </w:rPr>
      <w:t>ИОУ - Инновационные образовательные учреждения, гимназии, лицеи, школы с углублённым изучением отдельных предметов.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F1" w:rsidRDefault="00D37B1A" w:rsidP="00127EE9">
    <w:pPr>
      <w:pStyle w:val="a3"/>
      <w:pBdr>
        <w:bottom w:val="thickThinSmallGap" w:sz="24" w:space="1" w:color="622423"/>
      </w:pBdr>
      <w:rPr>
        <w:rFonts w:ascii="Times New Roman" w:hAnsi="Times New Roman"/>
      </w:rPr>
    </w:pPr>
    <w:r w:rsidRPr="0037454D">
      <w:rPr>
        <w:rFonts w:ascii="Times New Roman" w:hAnsi="Times New Roman"/>
      </w:rPr>
      <w:t xml:space="preserve">Независимая оценка качества образовательной деятельности организаций ЯНАО, 2017. </w:t>
    </w:r>
  </w:p>
  <w:p w:rsidR="00CC35F1" w:rsidRPr="0037454D" w:rsidRDefault="00D37B1A" w:rsidP="00127EE9">
    <w:pPr>
      <w:pStyle w:val="a3"/>
      <w:pBdr>
        <w:bottom w:val="thickThinSmallGap" w:sz="24" w:space="1" w:color="622423"/>
      </w:pBdr>
    </w:pPr>
    <w:r w:rsidRPr="0037454D">
      <w:rPr>
        <w:rFonts w:ascii="Times New Roman" w:hAnsi="Times New Roman"/>
      </w:rPr>
      <w:t xml:space="preserve">Кластер </w:t>
    </w:r>
    <w:r>
      <w:rPr>
        <w:rFonts w:ascii="Times New Roman" w:hAnsi="Times New Roman"/>
      </w:rPr>
      <w:t xml:space="preserve">1 </w:t>
    </w:r>
    <w:r w:rsidRPr="00127EE9">
      <w:rPr>
        <w:rFonts w:ascii="Times New Roman" w:hAnsi="Times New Roman"/>
      </w:rPr>
      <w:t>ИОУ - Инновационные образовательные учреждения, гимназии, лицеи, школы с углублённым изучением отдельных предметов.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D43504"/>
    <w:multiLevelType w:val="multilevel"/>
    <w:tmpl w:val="1B1434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auto"/>
      </w:rPr>
    </w:lvl>
  </w:abstractNum>
  <w:abstractNum w:abstractNumId="2" w15:restartNumberingAfterBreak="0">
    <w:nsid w:val="5426729A"/>
    <w:multiLevelType w:val="hybridMultilevel"/>
    <w:tmpl w:val="AA16BA0E"/>
    <w:lvl w:ilvl="0" w:tplc="C5E6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1A"/>
    <w:rsid w:val="00371A23"/>
    <w:rsid w:val="00D3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EC664-6A0D-4983-942A-4B230A8C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B1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3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B1A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37B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2678</Words>
  <Characters>15266</Characters>
  <Application>Microsoft Office Word</Application>
  <DocSecurity>0</DocSecurity>
  <Lines>127</Lines>
  <Paragraphs>35</Paragraphs>
  <ScaleCrop>false</ScaleCrop>
  <Company/>
  <LinksUpToDate>false</LinksUpToDate>
  <CharactersWithSpaces>17909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 Рыжова</dc:creator>
  <cp:keywords/>
  <dc:description/>
  <cp:lastModifiedBy>Светлана С. Рыжова</cp:lastModifiedBy>
  <cp:revision>1</cp:revision>
  <dcterms:created xsi:type="dcterms:W3CDTF">2017-11-27T11:16:00Z</dcterms:created>
  <dcterms:modified xsi:type="dcterms:W3CDTF">2017-11-27T11:16:00Z</dcterms:modified>
</cp:coreProperties>
</file>